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3E9" w:rsidRPr="00850D32" w:rsidRDefault="005673E9" w:rsidP="005673E9">
      <w:pPr>
        <w:pStyle w:val="Heading1"/>
        <w:numPr>
          <w:ilvl w:val="0"/>
          <w:numId w:val="0"/>
        </w:numPr>
        <w:ind w:left="360"/>
        <w:jc w:val="center"/>
      </w:pPr>
      <w:bookmarkStart w:id="0" w:name="_Toc294605666"/>
      <w:bookmarkStart w:id="1" w:name="_GoBack"/>
      <w:bookmarkEnd w:id="1"/>
      <w:r w:rsidRPr="00850D32">
        <w:t>Ground Handlers – Safety Statement Declaration</w:t>
      </w:r>
      <w:bookmarkEnd w:id="0"/>
    </w:p>
    <w:p w:rsidR="005673E9" w:rsidRDefault="005673E9" w:rsidP="005673E9">
      <w:pPr>
        <w:rPr>
          <w:b/>
          <w:bCs/>
          <w:color w:val="0000FF"/>
        </w:rPr>
      </w:pPr>
    </w:p>
    <w:p w:rsidR="005673E9" w:rsidRPr="00850D32" w:rsidRDefault="005673E9" w:rsidP="005673E9">
      <w:pPr>
        <w:rPr>
          <w:b/>
          <w:bCs/>
          <w:color w:val="000000" w:themeColor="text1"/>
          <w:u w:val="single"/>
        </w:rPr>
      </w:pPr>
      <w:r w:rsidRPr="00850D32">
        <w:rPr>
          <w:b/>
          <w:bCs/>
          <w:color w:val="000000" w:themeColor="text1"/>
        </w:rPr>
        <w:t xml:space="preserve">Company: </w:t>
      </w:r>
      <w:r>
        <w:rPr>
          <w:b/>
          <w:bCs/>
          <w:color w:val="000000" w:themeColor="text1"/>
          <w:u w:val="single"/>
        </w:rPr>
        <w:tab/>
      </w:r>
      <w:r>
        <w:rPr>
          <w:b/>
          <w:bCs/>
          <w:color w:val="000000" w:themeColor="text1"/>
          <w:u w:val="single"/>
        </w:rPr>
        <w:tab/>
      </w:r>
      <w:r>
        <w:rPr>
          <w:b/>
          <w:bCs/>
          <w:color w:val="000000" w:themeColor="text1"/>
          <w:u w:val="single"/>
        </w:rPr>
        <w:tab/>
      </w:r>
      <w:r>
        <w:rPr>
          <w:b/>
          <w:bCs/>
          <w:color w:val="000000" w:themeColor="text1"/>
          <w:u w:val="single"/>
        </w:rPr>
        <w:tab/>
      </w:r>
      <w:r>
        <w:rPr>
          <w:b/>
          <w:bCs/>
          <w:color w:val="000000" w:themeColor="text1"/>
          <w:u w:val="single"/>
        </w:rPr>
        <w:tab/>
      </w:r>
      <w:r>
        <w:rPr>
          <w:b/>
          <w:bCs/>
          <w:color w:val="000000" w:themeColor="text1"/>
          <w:u w:val="single"/>
        </w:rPr>
        <w:tab/>
      </w:r>
      <w:r>
        <w:rPr>
          <w:b/>
          <w:bCs/>
          <w:color w:val="000000" w:themeColor="text1"/>
          <w:u w:val="single"/>
        </w:rPr>
        <w:tab/>
      </w:r>
      <w:r>
        <w:rPr>
          <w:b/>
          <w:bCs/>
          <w:color w:val="000000" w:themeColor="text1"/>
          <w:u w:val="single"/>
        </w:rPr>
        <w:tab/>
      </w:r>
      <w:r>
        <w:rPr>
          <w:b/>
          <w:bCs/>
          <w:color w:val="000000" w:themeColor="text1"/>
          <w:u w:val="single"/>
        </w:rPr>
        <w:tab/>
      </w:r>
    </w:p>
    <w:p w:rsidR="005673E9" w:rsidRDefault="005673E9" w:rsidP="005673E9">
      <w:pPr>
        <w:rPr>
          <w:sz w:val="20"/>
        </w:rPr>
      </w:pPr>
    </w:p>
    <w:tbl>
      <w:tblPr>
        <w:tblStyle w:val="TableGrid"/>
        <w:tblW w:w="10207" w:type="dxa"/>
        <w:tblInd w:w="-318" w:type="dxa"/>
        <w:tblLook w:val="04A0" w:firstRow="1" w:lastRow="0" w:firstColumn="1" w:lastColumn="0" w:noHBand="0" w:noVBand="1"/>
      </w:tblPr>
      <w:tblGrid>
        <w:gridCol w:w="534"/>
        <w:gridCol w:w="7263"/>
        <w:gridCol w:w="1276"/>
        <w:gridCol w:w="1134"/>
      </w:tblGrid>
      <w:tr w:rsidR="005673E9" w:rsidTr="00756D79">
        <w:trPr>
          <w:trHeight w:val="227"/>
        </w:trPr>
        <w:tc>
          <w:tcPr>
            <w:tcW w:w="534" w:type="dxa"/>
            <w:vAlign w:val="center"/>
          </w:tcPr>
          <w:p w:rsidR="005673E9" w:rsidRDefault="005673E9" w:rsidP="00756D79">
            <w:pPr>
              <w:rPr>
                <w:sz w:val="20"/>
              </w:rPr>
            </w:pPr>
          </w:p>
        </w:tc>
        <w:tc>
          <w:tcPr>
            <w:tcW w:w="7263" w:type="dxa"/>
            <w:vAlign w:val="center"/>
          </w:tcPr>
          <w:p w:rsidR="005673E9" w:rsidRPr="00850D32" w:rsidRDefault="005673E9" w:rsidP="00756D79">
            <w:pPr>
              <w:rPr>
                <w:b/>
                <w:sz w:val="20"/>
              </w:rPr>
            </w:pPr>
            <w:r w:rsidRPr="00294DB4">
              <w:rPr>
                <w:b/>
                <w:color w:val="BA0039"/>
                <w:sz w:val="22"/>
              </w:rPr>
              <w:t>Safety Health And Welfare At Work Act 1989</w:t>
            </w:r>
            <w:r w:rsidRPr="00850D32">
              <w:rPr>
                <w:b/>
                <w:color w:val="FF0000"/>
                <w:sz w:val="22"/>
              </w:rPr>
              <w:t xml:space="preserve"> </w:t>
            </w:r>
            <w:r w:rsidRPr="00850D32">
              <w:rPr>
                <w:b/>
                <w:sz w:val="22"/>
              </w:rPr>
              <w:t>Requirements</w:t>
            </w:r>
          </w:p>
        </w:tc>
        <w:tc>
          <w:tcPr>
            <w:tcW w:w="1276" w:type="dxa"/>
            <w:vAlign w:val="center"/>
          </w:tcPr>
          <w:p w:rsidR="005673E9" w:rsidRDefault="005673E9" w:rsidP="00756D79">
            <w:pPr>
              <w:jc w:val="center"/>
              <w:rPr>
                <w:sz w:val="20"/>
              </w:rPr>
            </w:pPr>
            <w:r>
              <w:rPr>
                <w:sz w:val="20"/>
              </w:rPr>
              <w:t>YES</w:t>
            </w:r>
          </w:p>
        </w:tc>
        <w:tc>
          <w:tcPr>
            <w:tcW w:w="1134" w:type="dxa"/>
            <w:vAlign w:val="center"/>
          </w:tcPr>
          <w:p w:rsidR="005673E9" w:rsidRDefault="005673E9" w:rsidP="00756D79">
            <w:pPr>
              <w:jc w:val="center"/>
              <w:rPr>
                <w:sz w:val="20"/>
              </w:rPr>
            </w:pPr>
            <w:r>
              <w:rPr>
                <w:sz w:val="20"/>
              </w:rPr>
              <w:t>NO</w:t>
            </w:r>
          </w:p>
        </w:tc>
      </w:tr>
      <w:tr w:rsidR="005673E9" w:rsidTr="00756D79">
        <w:trPr>
          <w:trHeight w:val="227"/>
        </w:trPr>
        <w:tc>
          <w:tcPr>
            <w:tcW w:w="534" w:type="dxa"/>
            <w:vAlign w:val="center"/>
          </w:tcPr>
          <w:p w:rsidR="005673E9" w:rsidRPr="00850D32" w:rsidRDefault="005673E9" w:rsidP="00756D79">
            <w:r w:rsidRPr="00850D32">
              <w:t>1</w:t>
            </w:r>
          </w:p>
        </w:tc>
        <w:tc>
          <w:tcPr>
            <w:tcW w:w="7263" w:type="dxa"/>
            <w:vAlign w:val="center"/>
          </w:tcPr>
          <w:p w:rsidR="005673E9" w:rsidRPr="00850D32" w:rsidRDefault="005673E9" w:rsidP="00756D79">
            <w:r w:rsidRPr="00850D32">
              <w:t xml:space="preserve">Does your Safety Statement comply with Irish </w:t>
            </w:r>
            <w:proofErr w:type="gramStart"/>
            <w:r w:rsidRPr="00850D32">
              <w:t>Legislation ?</w:t>
            </w:r>
            <w:proofErr w:type="gramEnd"/>
          </w:p>
        </w:tc>
        <w:tc>
          <w:tcPr>
            <w:tcW w:w="1276" w:type="dxa"/>
            <w:vAlign w:val="center"/>
          </w:tcPr>
          <w:p w:rsidR="005673E9" w:rsidRDefault="005673E9" w:rsidP="00756D79">
            <w:pPr>
              <w:rPr>
                <w:sz w:val="20"/>
              </w:rPr>
            </w:pPr>
          </w:p>
        </w:tc>
        <w:tc>
          <w:tcPr>
            <w:tcW w:w="1134" w:type="dxa"/>
            <w:vAlign w:val="center"/>
          </w:tcPr>
          <w:p w:rsidR="005673E9" w:rsidRDefault="005673E9" w:rsidP="00756D79">
            <w:pPr>
              <w:rPr>
                <w:sz w:val="20"/>
              </w:rPr>
            </w:pPr>
          </w:p>
        </w:tc>
      </w:tr>
      <w:tr w:rsidR="005673E9" w:rsidTr="00756D79">
        <w:trPr>
          <w:trHeight w:val="227"/>
        </w:trPr>
        <w:tc>
          <w:tcPr>
            <w:tcW w:w="534" w:type="dxa"/>
            <w:vAlign w:val="center"/>
          </w:tcPr>
          <w:p w:rsidR="005673E9" w:rsidRPr="00850D32" w:rsidRDefault="005673E9" w:rsidP="00756D79">
            <w:r w:rsidRPr="00850D32">
              <w:t>2</w:t>
            </w:r>
          </w:p>
        </w:tc>
        <w:tc>
          <w:tcPr>
            <w:tcW w:w="7263" w:type="dxa"/>
            <w:vAlign w:val="center"/>
          </w:tcPr>
          <w:p w:rsidR="005673E9" w:rsidRPr="00850D32" w:rsidRDefault="005673E9" w:rsidP="00756D79">
            <w:r>
              <w:rPr>
                <w:sz w:val="22"/>
              </w:rPr>
              <w:t>Does it contain the correct Emergency Numbers for Airport?</w:t>
            </w:r>
          </w:p>
        </w:tc>
        <w:tc>
          <w:tcPr>
            <w:tcW w:w="1276" w:type="dxa"/>
            <w:vAlign w:val="center"/>
          </w:tcPr>
          <w:p w:rsidR="005673E9" w:rsidRDefault="005673E9" w:rsidP="00756D79">
            <w:pPr>
              <w:rPr>
                <w:sz w:val="20"/>
              </w:rPr>
            </w:pPr>
          </w:p>
        </w:tc>
        <w:tc>
          <w:tcPr>
            <w:tcW w:w="1134" w:type="dxa"/>
            <w:vAlign w:val="center"/>
          </w:tcPr>
          <w:p w:rsidR="005673E9" w:rsidRDefault="005673E9" w:rsidP="00756D79">
            <w:pPr>
              <w:rPr>
                <w:sz w:val="20"/>
              </w:rPr>
            </w:pPr>
          </w:p>
        </w:tc>
      </w:tr>
      <w:tr w:rsidR="005673E9" w:rsidTr="00756D79">
        <w:trPr>
          <w:trHeight w:val="227"/>
        </w:trPr>
        <w:tc>
          <w:tcPr>
            <w:tcW w:w="534" w:type="dxa"/>
            <w:vAlign w:val="center"/>
          </w:tcPr>
          <w:p w:rsidR="005673E9" w:rsidRPr="00850D32" w:rsidRDefault="005673E9" w:rsidP="00756D79">
            <w:r w:rsidRPr="00850D32">
              <w:t>3</w:t>
            </w:r>
          </w:p>
        </w:tc>
        <w:tc>
          <w:tcPr>
            <w:tcW w:w="7263" w:type="dxa"/>
            <w:vAlign w:val="center"/>
          </w:tcPr>
          <w:p w:rsidR="005673E9" w:rsidRPr="00850D32" w:rsidRDefault="005673E9" w:rsidP="00756D79">
            <w:r>
              <w:rPr>
                <w:sz w:val="22"/>
              </w:rPr>
              <w:t>Does it contain HSA contact numbers?</w:t>
            </w:r>
          </w:p>
        </w:tc>
        <w:tc>
          <w:tcPr>
            <w:tcW w:w="1276" w:type="dxa"/>
            <w:vAlign w:val="center"/>
          </w:tcPr>
          <w:p w:rsidR="005673E9" w:rsidRDefault="005673E9" w:rsidP="00756D79">
            <w:pPr>
              <w:rPr>
                <w:sz w:val="20"/>
              </w:rPr>
            </w:pPr>
          </w:p>
        </w:tc>
        <w:tc>
          <w:tcPr>
            <w:tcW w:w="1134" w:type="dxa"/>
            <w:vAlign w:val="center"/>
          </w:tcPr>
          <w:p w:rsidR="005673E9" w:rsidRDefault="005673E9" w:rsidP="00756D79">
            <w:pPr>
              <w:rPr>
                <w:sz w:val="20"/>
              </w:rPr>
            </w:pPr>
          </w:p>
        </w:tc>
      </w:tr>
      <w:tr w:rsidR="005673E9" w:rsidTr="00756D79">
        <w:trPr>
          <w:trHeight w:val="227"/>
        </w:trPr>
        <w:tc>
          <w:tcPr>
            <w:tcW w:w="534" w:type="dxa"/>
            <w:vAlign w:val="center"/>
          </w:tcPr>
          <w:p w:rsidR="005673E9" w:rsidRPr="00850D32" w:rsidRDefault="005673E9" w:rsidP="00756D79">
            <w:r w:rsidRPr="00850D32">
              <w:t>4</w:t>
            </w:r>
          </w:p>
        </w:tc>
        <w:tc>
          <w:tcPr>
            <w:tcW w:w="7263" w:type="dxa"/>
            <w:vAlign w:val="center"/>
          </w:tcPr>
          <w:p w:rsidR="005673E9" w:rsidRPr="00850D32" w:rsidRDefault="005673E9" w:rsidP="00756D79">
            <w:r>
              <w:t xml:space="preserve">Does it contain the local company safety contact </w:t>
            </w:r>
            <w:proofErr w:type="gramStart"/>
            <w:r>
              <w:t>number ?</w:t>
            </w:r>
            <w:proofErr w:type="gramEnd"/>
          </w:p>
        </w:tc>
        <w:tc>
          <w:tcPr>
            <w:tcW w:w="1276" w:type="dxa"/>
            <w:vAlign w:val="center"/>
          </w:tcPr>
          <w:p w:rsidR="005673E9" w:rsidRDefault="005673E9" w:rsidP="00756D79">
            <w:pPr>
              <w:rPr>
                <w:sz w:val="20"/>
              </w:rPr>
            </w:pPr>
          </w:p>
        </w:tc>
        <w:tc>
          <w:tcPr>
            <w:tcW w:w="1134" w:type="dxa"/>
            <w:vAlign w:val="center"/>
          </w:tcPr>
          <w:p w:rsidR="005673E9" w:rsidRDefault="005673E9" w:rsidP="00756D79">
            <w:pPr>
              <w:rPr>
                <w:sz w:val="20"/>
              </w:rPr>
            </w:pPr>
          </w:p>
        </w:tc>
      </w:tr>
      <w:tr w:rsidR="005673E9" w:rsidTr="00756D79">
        <w:trPr>
          <w:trHeight w:val="227"/>
        </w:trPr>
        <w:tc>
          <w:tcPr>
            <w:tcW w:w="534" w:type="dxa"/>
            <w:vAlign w:val="center"/>
          </w:tcPr>
          <w:p w:rsidR="005673E9" w:rsidRPr="00850D32" w:rsidRDefault="005673E9" w:rsidP="00756D79">
            <w:r w:rsidRPr="00850D32">
              <w:t>5</w:t>
            </w:r>
          </w:p>
        </w:tc>
        <w:tc>
          <w:tcPr>
            <w:tcW w:w="7263" w:type="dxa"/>
            <w:vAlign w:val="center"/>
          </w:tcPr>
          <w:p w:rsidR="005673E9" w:rsidRPr="00850D32" w:rsidRDefault="005673E9" w:rsidP="00756D79">
            <w:r>
              <w:rPr>
                <w:sz w:val="22"/>
              </w:rPr>
              <w:t>Does it contain Corporate safety contact number?</w:t>
            </w:r>
          </w:p>
        </w:tc>
        <w:tc>
          <w:tcPr>
            <w:tcW w:w="1276" w:type="dxa"/>
            <w:vAlign w:val="center"/>
          </w:tcPr>
          <w:p w:rsidR="005673E9" w:rsidRDefault="005673E9" w:rsidP="00756D79">
            <w:pPr>
              <w:rPr>
                <w:sz w:val="20"/>
              </w:rPr>
            </w:pPr>
          </w:p>
        </w:tc>
        <w:tc>
          <w:tcPr>
            <w:tcW w:w="1134" w:type="dxa"/>
            <w:vAlign w:val="center"/>
          </w:tcPr>
          <w:p w:rsidR="005673E9" w:rsidRDefault="005673E9" w:rsidP="00756D79">
            <w:pPr>
              <w:rPr>
                <w:sz w:val="20"/>
              </w:rPr>
            </w:pPr>
          </w:p>
        </w:tc>
      </w:tr>
      <w:tr w:rsidR="005673E9" w:rsidTr="00756D79">
        <w:trPr>
          <w:trHeight w:val="227"/>
        </w:trPr>
        <w:tc>
          <w:tcPr>
            <w:tcW w:w="534" w:type="dxa"/>
            <w:vAlign w:val="center"/>
          </w:tcPr>
          <w:p w:rsidR="005673E9" w:rsidRPr="00850D32" w:rsidRDefault="005673E9" w:rsidP="00756D79">
            <w:r w:rsidRPr="00850D32">
              <w:t>6</w:t>
            </w:r>
          </w:p>
        </w:tc>
        <w:tc>
          <w:tcPr>
            <w:tcW w:w="7263" w:type="dxa"/>
            <w:vAlign w:val="center"/>
          </w:tcPr>
          <w:p w:rsidR="005673E9" w:rsidRPr="00850D32" w:rsidRDefault="005673E9" w:rsidP="00756D79">
            <w:r>
              <w:rPr>
                <w:sz w:val="22"/>
              </w:rPr>
              <w:t>Does it refer to Accident reports on IR 1 form?</w:t>
            </w:r>
          </w:p>
        </w:tc>
        <w:tc>
          <w:tcPr>
            <w:tcW w:w="1276" w:type="dxa"/>
            <w:vAlign w:val="center"/>
          </w:tcPr>
          <w:p w:rsidR="005673E9" w:rsidRDefault="005673E9" w:rsidP="00756D79">
            <w:pPr>
              <w:rPr>
                <w:sz w:val="20"/>
              </w:rPr>
            </w:pPr>
          </w:p>
        </w:tc>
        <w:tc>
          <w:tcPr>
            <w:tcW w:w="1134" w:type="dxa"/>
            <w:vAlign w:val="center"/>
          </w:tcPr>
          <w:p w:rsidR="005673E9" w:rsidRDefault="005673E9" w:rsidP="00756D79">
            <w:pPr>
              <w:rPr>
                <w:sz w:val="20"/>
              </w:rPr>
            </w:pPr>
          </w:p>
        </w:tc>
      </w:tr>
      <w:tr w:rsidR="005673E9" w:rsidTr="00756D79">
        <w:trPr>
          <w:trHeight w:val="227"/>
        </w:trPr>
        <w:tc>
          <w:tcPr>
            <w:tcW w:w="534" w:type="dxa"/>
            <w:vAlign w:val="center"/>
          </w:tcPr>
          <w:p w:rsidR="005673E9" w:rsidRPr="00850D32" w:rsidRDefault="005673E9" w:rsidP="00756D79">
            <w:r w:rsidRPr="00850D32">
              <w:t>7</w:t>
            </w:r>
          </w:p>
        </w:tc>
        <w:tc>
          <w:tcPr>
            <w:tcW w:w="7263" w:type="dxa"/>
            <w:vAlign w:val="center"/>
          </w:tcPr>
          <w:p w:rsidR="005673E9" w:rsidRPr="00850D32" w:rsidRDefault="005673E9" w:rsidP="00756D79">
            <w:r>
              <w:rPr>
                <w:sz w:val="22"/>
              </w:rPr>
              <w:t xml:space="preserve">Does it </w:t>
            </w:r>
            <w:r>
              <w:rPr>
                <w:snapToGrid w:val="0"/>
                <w:sz w:val="22"/>
              </w:rPr>
              <w:t>Specify the manner in which the safety, health and welfare of persons employed shall be secured at work?</w:t>
            </w:r>
          </w:p>
        </w:tc>
        <w:tc>
          <w:tcPr>
            <w:tcW w:w="1276" w:type="dxa"/>
            <w:vAlign w:val="center"/>
          </w:tcPr>
          <w:p w:rsidR="005673E9" w:rsidRDefault="005673E9" w:rsidP="00756D79">
            <w:pPr>
              <w:rPr>
                <w:sz w:val="20"/>
              </w:rPr>
            </w:pPr>
          </w:p>
        </w:tc>
        <w:tc>
          <w:tcPr>
            <w:tcW w:w="1134" w:type="dxa"/>
            <w:vAlign w:val="center"/>
          </w:tcPr>
          <w:p w:rsidR="005673E9" w:rsidRDefault="005673E9" w:rsidP="00756D79">
            <w:pPr>
              <w:rPr>
                <w:sz w:val="20"/>
              </w:rPr>
            </w:pPr>
          </w:p>
        </w:tc>
      </w:tr>
      <w:tr w:rsidR="005673E9" w:rsidTr="00756D79">
        <w:trPr>
          <w:trHeight w:val="227"/>
        </w:trPr>
        <w:tc>
          <w:tcPr>
            <w:tcW w:w="534" w:type="dxa"/>
            <w:vAlign w:val="center"/>
          </w:tcPr>
          <w:p w:rsidR="005673E9" w:rsidRPr="00850D32" w:rsidRDefault="005673E9" w:rsidP="00756D79">
            <w:r w:rsidRPr="00850D32">
              <w:t>8</w:t>
            </w:r>
          </w:p>
        </w:tc>
        <w:tc>
          <w:tcPr>
            <w:tcW w:w="7263" w:type="dxa"/>
            <w:vAlign w:val="center"/>
          </w:tcPr>
          <w:p w:rsidR="005673E9" w:rsidRDefault="005673E9" w:rsidP="00756D79">
            <w:pPr>
              <w:rPr>
                <w:sz w:val="22"/>
              </w:rPr>
            </w:pPr>
            <w:r>
              <w:rPr>
                <w:sz w:val="22"/>
              </w:rPr>
              <w:t>Is it based on a</w:t>
            </w:r>
            <w:r>
              <w:rPr>
                <w:snapToGrid w:val="0"/>
                <w:sz w:val="22"/>
              </w:rPr>
              <w:t>n identification of the hazards and an assessment of the risks to safety and health at the place of work to which the safety statement relates?</w:t>
            </w:r>
          </w:p>
        </w:tc>
        <w:tc>
          <w:tcPr>
            <w:tcW w:w="1276" w:type="dxa"/>
            <w:vAlign w:val="center"/>
          </w:tcPr>
          <w:p w:rsidR="005673E9" w:rsidRDefault="005673E9" w:rsidP="00756D79">
            <w:pPr>
              <w:rPr>
                <w:sz w:val="20"/>
              </w:rPr>
            </w:pPr>
          </w:p>
        </w:tc>
        <w:tc>
          <w:tcPr>
            <w:tcW w:w="1134" w:type="dxa"/>
            <w:vAlign w:val="center"/>
          </w:tcPr>
          <w:p w:rsidR="005673E9" w:rsidRDefault="005673E9" w:rsidP="00756D79">
            <w:pPr>
              <w:rPr>
                <w:sz w:val="20"/>
              </w:rPr>
            </w:pPr>
          </w:p>
        </w:tc>
      </w:tr>
      <w:tr w:rsidR="005673E9" w:rsidTr="00756D79">
        <w:trPr>
          <w:trHeight w:val="227"/>
        </w:trPr>
        <w:tc>
          <w:tcPr>
            <w:tcW w:w="534" w:type="dxa"/>
            <w:vAlign w:val="center"/>
          </w:tcPr>
          <w:p w:rsidR="005673E9" w:rsidRPr="00850D32" w:rsidRDefault="005673E9" w:rsidP="00756D79">
            <w:r w:rsidRPr="00850D32">
              <w:t>9</w:t>
            </w:r>
          </w:p>
        </w:tc>
        <w:tc>
          <w:tcPr>
            <w:tcW w:w="7263" w:type="dxa"/>
            <w:vAlign w:val="center"/>
          </w:tcPr>
          <w:p w:rsidR="005673E9" w:rsidRDefault="005673E9" w:rsidP="00756D79">
            <w:pPr>
              <w:rPr>
                <w:sz w:val="22"/>
              </w:rPr>
            </w:pPr>
            <w:r>
              <w:rPr>
                <w:sz w:val="22"/>
              </w:rPr>
              <w:t>Does it specify t</w:t>
            </w:r>
            <w:r>
              <w:rPr>
                <w:snapToGrid w:val="0"/>
                <w:sz w:val="22"/>
              </w:rPr>
              <w:t>he arrangements made and resources provided for safeguarding the safety, health and welfare of persons employed at a place of work to which the safety statement relates</w:t>
            </w:r>
          </w:p>
        </w:tc>
        <w:tc>
          <w:tcPr>
            <w:tcW w:w="1276" w:type="dxa"/>
            <w:vAlign w:val="center"/>
          </w:tcPr>
          <w:p w:rsidR="005673E9" w:rsidRDefault="005673E9" w:rsidP="00756D79">
            <w:pPr>
              <w:rPr>
                <w:sz w:val="20"/>
              </w:rPr>
            </w:pPr>
          </w:p>
        </w:tc>
        <w:tc>
          <w:tcPr>
            <w:tcW w:w="1134" w:type="dxa"/>
            <w:vAlign w:val="center"/>
          </w:tcPr>
          <w:p w:rsidR="005673E9" w:rsidRDefault="005673E9" w:rsidP="00756D79">
            <w:pPr>
              <w:rPr>
                <w:sz w:val="20"/>
              </w:rPr>
            </w:pPr>
          </w:p>
        </w:tc>
      </w:tr>
      <w:tr w:rsidR="005673E9" w:rsidTr="00756D79">
        <w:trPr>
          <w:trHeight w:val="227"/>
        </w:trPr>
        <w:tc>
          <w:tcPr>
            <w:tcW w:w="534" w:type="dxa"/>
            <w:vAlign w:val="center"/>
          </w:tcPr>
          <w:p w:rsidR="005673E9" w:rsidRPr="00850D32" w:rsidRDefault="005673E9" w:rsidP="00756D79">
            <w:r w:rsidRPr="00850D32">
              <w:t>10</w:t>
            </w:r>
          </w:p>
        </w:tc>
        <w:tc>
          <w:tcPr>
            <w:tcW w:w="7263" w:type="dxa"/>
            <w:vAlign w:val="center"/>
          </w:tcPr>
          <w:p w:rsidR="005673E9" w:rsidRDefault="005673E9" w:rsidP="00756D79">
            <w:pPr>
              <w:rPr>
                <w:sz w:val="22"/>
              </w:rPr>
            </w:pPr>
            <w:r>
              <w:rPr>
                <w:sz w:val="22"/>
              </w:rPr>
              <w:t>Does it specify t</w:t>
            </w:r>
            <w:r>
              <w:rPr>
                <w:snapToGrid w:val="0"/>
                <w:sz w:val="22"/>
              </w:rPr>
              <w:t>he co-operation required from employees</w:t>
            </w:r>
          </w:p>
        </w:tc>
        <w:tc>
          <w:tcPr>
            <w:tcW w:w="1276" w:type="dxa"/>
            <w:vAlign w:val="center"/>
          </w:tcPr>
          <w:p w:rsidR="005673E9" w:rsidRDefault="005673E9" w:rsidP="00756D79">
            <w:pPr>
              <w:rPr>
                <w:sz w:val="20"/>
              </w:rPr>
            </w:pPr>
          </w:p>
        </w:tc>
        <w:tc>
          <w:tcPr>
            <w:tcW w:w="1134" w:type="dxa"/>
            <w:vAlign w:val="center"/>
          </w:tcPr>
          <w:p w:rsidR="005673E9" w:rsidRDefault="005673E9" w:rsidP="00756D79">
            <w:pPr>
              <w:rPr>
                <w:sz w:val="20"/>
              </w:rPr>
            </w:pPr>
          </w:p>
        </w:tc>
      </w:tr>
      <w:tr w:rsidR="005673E9" w:rsidTr="00756D79">
        <w:trPr>
          <w:trHeight w:val="227"/>
        </w:trPr>
        <w:tc>
          <w:tcPr>
            <w:tcW w:w="534" w:type="dxa"/>
            <w:vAlign w:val="center"/>
          </w:tcPr>
          <w:p w:rsidR="005673E9" w:rsidRPr="00850D32" w:rsidRDefault="005673E9" w:rsidP="00756D79">
            <w:r w:rsidRPr="00850D32">
              <w:t>11</w:t>
            </w:r>
          </w:p>
        </w:tc>
        <w:tc>
          <w:tcPr>
            <w:tcW w:w="7263" w:type="dxa"/>
            <w:vAlign w:val="center"/>
          </w:tcPr>
          <w:p w:rsidR="005673E9" w:rsidRDefault="005673E9" w:rsidP="00756D79">
            <w:pPr>
              <w:rPr>
                <w:sz w:val="22"/>
              </w:rPr>
            </w:pPr>
            <w:r>
              <w:rPr>
                <w:sz w:val="22"/>
              </w:rPr>
              <w:t>Does it specify t</w:t>
            </w:r>
            <w:r>
              <w:rPr>
                <w:snapToGrid w:val="0"/>
                <w:sz w:val="22"/>
              </w:rPr>
              <w:t>he names, including the names of authorised deputies and job titles where applicable, of the persons responsible for the performance of tasks assigned to them by the safety statement?</w:t>
            </w:r>
          </w:p>
        </w:tc>
        <w:tc>
          <w:tcPr>
            <w:tcW w:w="1276" w:type="dxa"/>
            <w:vAlign w:val="center"/>
          </w:tcPr>
          <w:p w:rsidR="005673E9" w:rsidRDefault="005673E9" w:rsidP="00756D79">
            <w:pPr>
              <w:rPr>
                <w:sz w:val="20"/>
              </w:rPr>
            </w:pPr>
          </w:p>
        </w:tc>
        <w:tc>
          <w:tcPr>
            <w:tcW w:w="1134" w:type="dxa"/>
            <w:vAlign w:val="center"/>
          </w:tcPr>
          <w:p w:rsidR="005673E9" w:rsidRDefault="005673E9" w:rsidP="00756D79">
            <w:pPr>
              <w:rPr>
                <w:sz w:val="20"/>
              </w:rPr>
            </w:pPr>
          </w:p>
        </w:tc>
      </w:tr>
      <w:tr w:rsidR="005673E9" w:rsidTr="00756D79">
        <w:trPr>
          <w:trHeight w:val="227"/>
        </w:trPr>
        <w:tc>
          <w:tcPr>
            <w:tcW w:w="534" w:type="dxa"/>
            <w:vAlign w:val="center"/>
          </w:tcPr>
          <w:p w:rsidR="005673E9" w:rsidRPr="00850D32" w:rsidRDefault="005673E9" w:rsidP="00756D79">
            <w:r w:rsidRPr="00850D32">
              <w:t>12</w:t>
            </w:r>
          </w:p>
        </w:tc>
        <w:tc>
          <w:tcPr>
            <w:tcW w:w="7263" w:type="dxa"/>
            <w:vAlign w:val="center"/>
          </w:tcPr>
          <w:p w:rsidR="005673E9" w:rsidRDefault="005673E9" w:rsidP="00756D79">
            <w:pPr>
              <w:rPr>
                <w:sz w:val="22"/>
              </w:rPr>
            </w:pPr>
            <w:r>
              <w:rPr>
                <w:sz w:val="22"/>
              </w:rPr>
              <w:t xml:space="preserve">Does it specify how </w:t>
            </w:r>
            <w:r>
              <w:rPr>
                <w:snapToGrid w:val="0"/>
                <w:sz w:val="22"/>
              </w:rPr>
              <w:t>the terms of the safety statement are brought to the attention of persons employed by him and to other persons at the place of work who may be affected by the Safety Statement</w:t>
            </w:r>
          </w:p>
        </w:tc>
        <w:tc>
          <w:tcPr>
            <w:tcW w:w="1276" w:type="dxa"/>
            <w:vAlign w:val="center"/>
          </w:tcPr>
          <w:p w:rsidR="005673E9" w:rsidRDefault="005673E9" w:rsidP="00756D79">
            <w:pPr>
              <w:rPr>
                <w:sz w:val="20"/>
              </w:rPr>
            </w:pPr>
          </w:p>
        </w:tc>
        <w:tc>
          <w:tcPr>
            <w:tcW w:w="1134" w:type="dxa"/>
            <w:vAlign w:val="center"/>
          </w:tcPr>
          <w:p w:rsidR="005673E9" w:rsidRDefault="005673E9" w:rsidP="00756D79">
            <w:pPr>
              <w:rPr>
                <w:sz w:val="20"/>
              </w:rPr>
            </w:pPr>
          </w:p>
        </w:tc>
      </w:tr>
      <w:tr w:rsidR="005673E9" w:rsidTr="00756D79">
        <w:trPr>
          <w:trHeight w:val="227"/>
        </w:trPr>
        <w:tc>
          <w:tcPr>
            <w:tcW w:w="534" w:type="dxa"/>
            <w:vAlign w:val="center"/>
          </w:tcPr>
          <w:p w:rsidR="005673E9" w:rsidRPr="00850D32" w:rsidRDefault="005673E9" w:rsidP="00756D79">
            <w:r w:rsidRPr="00850D32">
              <w:t>13</w:t>
            </w:r>
          </w:p>
        </w:tc>
        <w:tc>
          <w:tcPr>
            <w:tcW w:w="7263" w:type="dxa"/>
            <w:vAlign w:val="center"/>
          </w:tcPr>
          <w:p w:rsidR="005673E9" w:rsidRDefault="005673E9" w:rsidP="00756D79">
            <w:pPr>
              <w:rPr>
                <w:sz w:val="22"/>
              </w:rPr>
            </w:pPr>
            <w:r>
              <w:rPr>
                <w:sz w:val="22"/>
              </w:rPr>
              <w:t>Have you carried out the Risk Assessment as required under section 12 (3) of the 1989 Act.</w:t>
            </w:r>
          </w:p>
        </w:tc>
        <w:tc>
          <w:tcPr>
            <w:tcW w:w="1276" w:type="dxa"/>
            <w:vAlign w:val="center"/>
          </w:tcPr>
          <w:p w:rsidR="005673E9" w:rsidRDefault="005673E9" w:rsidP="00756D79">
            <w:pPr>
              <w:rPr>
                <w:sz w:val="20"/>
              </w:rPr>
            </w:pPr>
          </w:p>
        </w:tc>
        <w:tc>
          <w:tcPr>
            <w:tcW w:w="1134" w:type="dxa"/>
            <w:vAlign w:val="center"/>
          </w:tcPr>
          <w:p w:rsidR="005673E9" w:rsidRDefault="005673E9" w:rsidP="00756D79">
            <w:pPr>
              <w:rPr>
                <w:sz w:val="20"/>
              </w:rPr>
            </w:pPr>
          </w:p>
        </w:tc>
      </w:tr>
      <w:tr w:rsidR="005673E9" w:rsidTr="00756D79">
        <w:trPr>
          <w:trHeight w:val="227"/>
        </w:trPr>
        <w:tc>
          <w:tcPr>
            <w:tcW w:w="534" w:type="dxa"/>
            <w:vAlign w:val="center"/>
          </w:tcPr>
          <w:p w:rsidR="005673E9" w:rsidRPr="00850D32" w:rsidRDefault="005673E9" w:rsidP="00756D79"/>
        </w:tc>
        <w:tc>
          <w:tcPr>
            <w:tcW w:w="7263" w:type="dxa"/>
            <w:vAlign w:val="center"/>
          </w:tcPr>
          <w:p w:rsidR="005673E9" w:rsidRPr="00294DB4" w:rsidRDefault="005673E9" w:rsidP="00756D79">
            <w:pPr>
              <w:rPr>
                <w:b/>
                <w:color w:val="BA0039"/>
                <w:sz w:val="22"/>
              </w:rPr>
            </w:pPr>
            <w:r w:rsidRPr="00294DB4">
              <w:rPr>
                <w:b/>
                <w:color w:val="BA0039"/>
              </w:rPr>
              <w:t>Safety Health And Welfare At Work (General Application) Regulations 1993</w:t>
            </w:r>
          </w:p>
        </w:tc>
        <w:tc>
          <w:tcPr>
            <w:tcW w:w="1276" w:type="dxa"/>
            <w:vAlign w:val="center"/>
          </w:tcPr>
          <w:p w:rsidR="005673E9" w:rsidRDefault="005673E9" w:rsidP="00756D79">
            <w:pPr>
              <w:rPr>
                <w:sz w:val="20"/>
              </w:rPr>
            </w:pPr>
          </w:p>
        </w:tc>
        <w:tc>
          <w:tcPr>
            <w:tcW w:w="1134" w:type="dxa"/>
            <w:vAlign w:val="center"/>
          </w:tcPr>
          <w:p w:rsidR="005673E9" w:rsidRDefault="005673E9" w:rsidP="00756D79">
            <w:pPr>
              <w:rPr>
                <w:sz w:val="20"/>
              </w:rPr>
            </w:pPr>
          </w:p>
        </w:tc>
      </w:tr>
      <w:tr w:rsidR="005673E9" w:rsidTr="00756D79">
        <w:trPr>
          <w:trHeight w:val="227"/>
        </w:trPr>
        <w:tc>
          <w:tcPr>
            <w:tcW w:w="534" w:type="dxa"/>
            <w:vAlign w:val="center"/>
          </w:tcPr>
          <w:p w:rsidR="005673E9" w:rsidRPr="00850D32" w:rsidRDefault="005673E9" w:rsidP="00756D79">
            <w:r w:rsidRPr="00850D32">
              <w:t>14</w:t>
            </w:r>
          </w:p>
        </w:tc>
        <w:tc>
          <w:tcPr>
            <w:tcW w:w="7263" w:type="dxa"/>
            <w:vAlign w:val="center"/>
          </w:tcPr>
          <w:p w:rsidR="005673E9" w:rsidRDefault="005673E9" w:rsidP="00756D79">
            <w:pPr>
              <w:rPr>
                <w:sz w:val="22"/>
              </w:rPr>
            </w:pPr>
            <w:r>
              <w:rPr>
                <w:sz w:val="22"/>
              </w:rPr>
              <w:t>Have arrangements for cooperation and coordination of action with other employers been put in place? (Regulation 6)</w:t>
            </w:r>
          </w:p>
        </w:tc>
        <w:tc>
          <w:tcPr>
            <w:tcW w:w="1276" w:type="dxa"/>
            <w:vAlign w:val="center"/>
          </w:tcPr>
          <w:p w:rsidR="005673E9" w:rsidRDefault="005673E9" w:rsidP="00756D79">
            <w:pPr>
              <w:rPr>
                <w:sz w:val="20"/>
              </w:rPr>
            </w:pPr>
          </w:p>
        </w:tc>
        <w:tc>
          <w:tcPr>
            <w:tcW w:w="1134" w:type="dxa"/>
            <w:vAlign w:val="center"/>
          </w:tcPr>
          <w:p w:rsidR="005673E9" w:rsidRDefault="005673E9" w:rsidP="00756D79">
            <w:pPr>
              <w:rPr>
                <w:sz w:val="20"/>
              </w:rPr>
            </w:pPr>
          </w:p>
        </w:tc>
      </w:tr>
      <w:tr w:rsidR="005673E9" w:rsidTr="00756D79">
        <w:trPr>
          <w:trHeight w:val="227"/>
        </w:trPr>
        <w:tc>
          <w:tcPr>
            <w:tcW w:w="534" w:type="dxa"/>
            <w:vAlign w:val="center"/>
          </w:tcPr>
          <w:p w:rsidR="005673E9" w:rsidRPr="00850D32" w:rsidRDefault="005673E9" w:rsidP="00756D79">
            <w:r w:rsidRPr="00850D32">
              <w:t>15</w:t>
            </w:r>
          </w:p>
        </w:tc>
        <w:tc>
          <w:tcPr>
            <w:tcW w:w="7263" w:type="dxa"/>
            <w:vAlign w:val="center"/>
          </w:tcPr>
          <w:p w:rsidR="005673E9" w:rsidRDefault="005673E9" w:rsidP="00756D79">
            <w:pPr>
              <w:rPr>
                <w:sz w:val="22"/>
              </w:rPr>
            </w:pPr>
            <w:r>
              <w:rPr>
                <w:sz w:val="22"/>
              </w:rPr>
              <w:t>Does it specify t</w:t>
            </w:r>
            <w:r>
              <w:rPr>
                <w:snapToGrid w:val="0"/>
                <w:sz w:val="22"/>
              </w:rPr>
              <w:t>he</w:t>
            </w:r>
            <w:r>
              <w:rPr>
                <w:sz w:val="22"/>
              </w:rPr>
              <w:t xml:space="preserve"> arrangements you have in place for sharing of information with other employers? (Regulation 11)</w:t>
            </w:r>
          </w:p>
        </w:tc>
        <w:tc>
          <w:tcPr>
            <w:tcW w:w="1276" w:type="dxa"/>
            <w:vAlign w:val="center"/>
          </w:tcPr>
          <w:p w:rsidR="005673E9" w:rsidRDefault="005673E9" w:rsidP="00756D79">
            <w:pPr>
              <w:rPr>
                <w:sz w:val="20"/>
              </w:rPr>
            </w:pPr>
          </w:p>
        </w:tc>
        <w:tc>
          <w:tcPr>
            <w:tcW w:w="1134" w:type="dxa"/>
            <w:vAlign w:val="center"/>
          </w:tcPr>
          <w:p w:rsidR="005673E9" w:rsidRDefault="005673E9" w:rsidP="00756D79">
            <w:pPr>
              <w:rPr>
                <w:sz w:val="20"/>
              </w:rPr>
            </w:pPr>
          </w:p>
        </w:tc>
      </w:tr>
      <w:tr w:rsidR="005673E9" w:rsidTr="00756D79">
        <w:trPr>
          <w:trHeight w:val="227"/>
        </w:trPr>
        <w:tc>
          <w:tcPr>
            <w:tcW w:w="534" w:type="dxa"/>
            <w:vAlign w:val="center"/>
          </w:tcPr>
          <w:p w:rsidR="005673E9" w:rsidRPr="00850D32" w:rsidRDefault="005673E9" w:rsidP="00756D79">
            <w:r w:rsidRPr="00850D32">
              <w:t>16</w:t>
            </w:r>
          </w:p>
        </w:tc>
        <w:tc>
          <w:tcPr>
            <w:tcW w:w="7263" w:type="dxa"/>
            <w:vAlign w:val="center"/>
          </w:tcPr>
          <w:p w:rsidR="005673E9" w:rsidRDefault="005673E9" w:rsidP="00756D79">
            <w:pPr>
              <w:rPr>
                <w:sz w:val="22"/>
              </w:rPr>
            </w:pPr>
            <w:r>
              <w:rPr>
                <w:sz w:val="22"/>
              </w:rPr>
              <w:t>Does it specify t</w:t>
            </w:r>
            <w:r>
              <w:rPr>
                <w:snapToGrid w:val="0"/>
                <w:sz w:val="22"/>
              </w:rPr>
              <w:t>he</w:t>
            </w:r>
            <w:r>
              <w:rPr>
                <w:sz w:val="22"/>
              </w:rPr>
              <w:t xml:space="preserve"> arrangements you have in place for ensuring employees of other employers have received necessary instructions? (Regulation 11)</w:t>
            </w:r>
          </w:p>
        </w:tc>
        <w:tc>
          <w:tcPr>
            <w:tcW w:w="1276" w:type="dxa"/>
            <w:vAlign w:val="center"/>
          </w:tcPr>
          <w:p w:rsidR="005673E9" w:rsidRDefault="005673E9" w:rsidP="00756D79">
            <w:pPr>
              <w:rPr>
                <w:sz w:val="20"/>
              </w:rPr>
            </w:pPr>
          </w:p>
        </w:tc>
        <w:tc>
          <w:tcPr>
            <w:tcW w:w="1134" w:type="dxa"/>
            <w:vAlign w:val="center"/>
          </w:tcPr>
          <w:p w:rsidR="005673E9" w:rsidRDefault="005673E9" w:rsidP="00756D79">
            <w:pPr>
              <w:rPr>
                <w:sz w:val="20"/>
              </w:rPr>
            </w:pPr>
          </w:p>
        </w:tc>
      </w:tr>
    </w:tbl>
    <w:p w:rsidR="005673E9" w:rsidRDefault="005673E9" w:rsidP="005673E9">
      <w:pPr>
        <w:rPr>
          <w:b/>
          <w:bCs/>
          <w:color w:val="FF0000"/>
          <w:sz w:val="22"/>
        </w:rPr>
      </w:pPr>
    </w:p>
    <w:p w:rsidR="005673E9" w:rsidRDefault="005673E9" w:rsidP="005673E9">
      <w:pPr>
        <w:pStyle w:val="BodyText"/>
      </w:pPr>
      <w:r>
        <w:t>I ……………………………..………. (Name)……………………………………</w:t>
      </w:r>
      <w:proofErr w:type="gramStart"/>
      <w:r>
        <w:t>.(</w:t>
      </w:r>
      <w:proofErr w:type="gramEnd"/>
      <w:r>
        <w:t xml:space="preserve">Position) </w:t>
      </w:r>
    </w:p>
    <w:p w:rsidR="005673E9" w:rsidRDefault="005673E9" w:rsidP="005673E9">
      <w:pPr>
        <w:pStyle w:val="BodyText"/>
      </w:pPr>
      <w:r>
        <w:t>of ……………………………………………………….(Company Name) certify that the answers given above are correct and certify that our Safety Statement Complies with the Requirements of the Safety Health &amp; Welfare at Work Act 1989 and associated Irish Legislation.</w:t>
      </w:r>
    </w:p>
    <w:p w:rsidR="005673E9" w:rsidRPr="00850D32" w:rsidRDefault="005673E9" w:rsidP="005673E9">
      <w:pPr>
        <w:rPr>
          <w:b/>
          <w:bCs/>
          <w:color w:val="FF0000"/>
          <w:sz w:val="2"/>
          <w:szCs w:val="2"/>
        </w:rPr>
      </w:pPr>
    </w:p>
    <w:p w:rsidR="005673E9" w:rsidRPr="00092244" w:rsidRDefault="005673E9" w:rsidP="005673E9">
      <w:pPr>
        <w:rPr>
          <w:b/>
          <w:bCs/>
          <w:sz w:val="2"/>
          <w:szCs w:val="2"/>
          <w:u w:val="single"/>
        </w:rPr>
      </w:pPr>
      <w:r>
        <w:rPr>
          <w:b/>
          <w:bCs/>
          <w:sz w:val="22"/>
        </w:rPr>
        <w:t>Signed:</w:t>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rPr>
        <w:tab/>
        <w:t xml:space="preserve">Date: </w:t>
      </w:r>
      <w:r>
        <w:rPr>
          <w:b/>
          <w:bCs/>
          <w:sz w:val="22"/>
          <w:u w:val="single"/>
        </w:rPr>
        <w:tab/>
      </w:r>
      <w:r>
        <w:rPr>
          <w:b/>
          <w:bCs/>
          <w:sz w:val="22"/>
          <w:u w:val="single"/>
        </w:rPr>
        <w:tab/>
      </w:r>
      <w:r>
        <w:rPr>
          <w:b/>
          <w:bCs/>
          <w:sz w:val="22"/>
          <w:u w:val="single"/>
        </w:rPr>
        <w:tab/>
      </w:r>
      <w:r>
        <w:rPr>
          <w:b/>
          <w:bCs/>
          <w:sz w:val="22"/>
          <w:u w:val="single"/>
        </w:rPr>
        <w:tab/>
      </w:r>
      <w:r>
        <w:rPr>
          <w:b/>
          <w:bCs/>
          <w:sz w:val="22"/>
          <w:u w:val="single"/>
        </w:rPr>
        <w:tab/>
      </w:r>
    </w:p>
    <w:p w:rsidR="005673E9" w:rsidRDefault="005673E9" w:rsidP="005673E9">
      <w:pPr>
        <w:rPr>
          <w:b/>
          <w:bCs/>
          <w:sz w:val="2"/>
          <w:szCs w:val="2"/>
        </w:rPr>
      </w:pPr>
    </w:p>
    <w:p w:rsidR="005673E9" w:rsidRDefault="005673E9" w:rsidP="005673E9">
      <w:pPr>
        <w:rPr>
          <w:b/>
          <w:bCs/>
          <w:sz w:val="2"/>
          <w:szCs w:val="2"/>
        </w:rPr>
      </w:pPr>
    </w:p>
    <w:p w:rsidR="005673E9" w:rsidRDefault="005673E9" w:rsidP="005673E9">
      <w:pPr>
        <w:rPr>
          <w:b/>
          <w:bCs/>
          <w:sz w:val="2"/>
          <w:szCs w:val="2"/>
        </w:rPr>
      </w:pPr>
    </w:p>
    <w:p w:rsidR="005673E9" w:rsidRDefault="005673E9" w:rsidP="005673E9">
      <w:pPr>
        <w:rPr>
          <w:b/>
          <w:bCs/>
          <w:sz w:val="2"/>
          <w:szCs w:val="2"/>
        </w:rPr>
      </w:pPr>
    </w:p>
    <w:p w:rsidR="005673E9" w:rsidRDefault="005673E9" w:rsidP="005673E9">
      <w:pPr>
        <w:rPr>
          <w:b/>
          <w:bCs/>
          <w:sz w:val="2"/>
          <w:szCs w:val="2"/>
        </w:rPr>
      </w:pPr>
    </w:p>
    <w:p w:rsidR="005673E9" w:rsidRDefault="005673E9" w:rsidP="005673E9">
      <w:pPr>
        <w:rPr>
          <w:b/>
          <w:bCs/>
          <w:sz w:val="2"/>
          <w:szCs w:val="2"/>
        </w:rPr>
      </w:pPr>
    </w:p>
    <w:p w:rsidR="005673E9" w:rsidRDefault="005673E9" w:rsidP="005673E9">
      <w:pPr>
        <w:rPr>
          <w:b/>
          <w:bCs/>
          <w:sz w:val="2"/>
          <w:szCs w:val="2"/>
        </w:rPr>
      </w:pPr>
    </w:p>
    <w:p w:rsidR="005673E9" w:rsidRPr="00850D32" w:rsidRDefault="005673E9" w:rsidP="005673E9">
      <w:pPr>
        <w:rPr>
          <w:b/>
          <w:bCs/>
          <w:sz w:val="2"/>
          <w:szCs w:val="2"/>
        </w:rPr>
      </w:pPr>
    </w:p>
    <w:p w:rsidR="005673E9" w:rsidRPr="00294DB4" w:rsidRDefault="005673E9" w:rsidP="005673E9">
      <w:pPr>
        <w:pStyle w:val="BodyText3"/>
        <w:rPr>
          <w:b/>
          <w:color w:val="BA0039"/>
        </w:rPr>
      </w:pPr>
      <w:r w:rsidRPr="00294DB4">
        <w:rPr>
          <w:b/>
          <w:color w:val="BA0039"/>
        </w:rPr>
        <w:t>A copy of your company Safety Statement must accompany the signed copy of this Declaration</w:t>
      </w:r>
    </w:p>
    <w:p w:rsidR="005673E9" w:rsidRDefault="005673E9" w:rsidP="005673E9">
      <w:pPr>
        <w:rPr>
          <w:b/>
          <w:color w:val="FF0000"/>
          <w:sz w:val="22"/>
          <w:u w:val="single"/>
        </w:rPr>
      </w:pPr>
    </w:p>
    <w:p w:rsidR="005673E9" w:rsidRPr="005F73FF" w:rsidRDefault="005673E9" w:rsidP="005673E9">
      <w:pPr>
        <w:rPr>
          <w:bCs/>
        </w:rPr>
      </w:pPr>
      <w:r w:rsidRPr="005F73FF">
        <w:rPr>
          <w:b/>
          <w:color w:val="C00000"/>
          <w:u w:val="single"/>
        </w:rPr>
        <w:lastRenderedPageBreak/>
        <w:t>Note</w:t>
      </w:r>
      <w:r w:rsidRPr="005F73FF">
        <w:rPr>
          <w:bCs/>
          <w:color w:val="FF0000"/>
        </w:rPr>
        <w:t xml:space="preserve"> </w:t>
      </w:r>
      <w:r w:rsidRPr="005F73FF">
        <w:rPr>
          <w:bCs/>
        </w:rPr>
        <w:t xml:space="preserve">Other Safety Regulations made under a number of Acts listed below require the carrying out of </w:t>
      </w:r>
      <w:r w:rsidRPr="00294DB4">
        <w:rPr>
          <w:b/>
          <w:color w:val="BA0039"/>
          <w:u w:val="single"/>
        </w:rPr>
        <w:t>Specific Risk Assessments</w:t>
      </w:r>
      <w:r w:rsidRPr="005F73FF">
        <w:rPr>
          <w:bCs/>
        </w:rPr>
        <w:t xml:space="preserve"> which also form part of the Safety Statement.</w:t>
      </w:r>
    </w:p>
    <w:p w:rsidR="005673E9" w:rsidRPr="005F73FF" w:rsidRDefault="005673E9" w:rsidP="005673E9">
      <w:pPr>
        <w:pStyle w:val="Heading5"/>
        <w:rPr>
          <w:rFonts w:ascii="Book Antiqua" w:hAnsi="Book Antiqua"/>
          <w:b/>
          <w:u w:val="single"/>
        </w:rPr>
      </w:pPr>
      <w:r w:rsidRPr="005F73FF">
        <w:rPr>
          <w:rFonts w:ascii="Book Antiqua" w:hAnsi="Book Antiqua"/>
          <w:b/>
          <w:u w:val="single"/>
        </w:rPr>
        <w:t>Acts</w:t>
      </w:r>
    </w:p>
    <w:p w:rsidR="005673E9" w:rsidRPr="005F73FF" w:rsidRDefault="005673E9" w:rsidP="005673E9"/>
    <w:p w:rsidR="005673E9" w:rsidRPr="005F73FF" w:rsidRDefault="005673E9" w:rsidP="005673E9">
      <w:pPr>
        <w:numPr>
          <w:ilvl w:val="0"/>
          <w:numId w:val="24"/>
        </w:numPr>
      </w:pPr>
      <w:r w:rsidRPr="005F73FF">
        <w:t>The Factories Act, 1955</w:t>
      </w:r>
    </w:p>
    <w:p w:rsidR="005673E9" w:rsidRPr="005F73FF" w:rsidRDefault="005673E9" w:rsidP="005673E9">
      <w:pPr>
        <w:numPr>
          <w:ilvl w:val="0"/>
          <w:numId w:val="24"/>
        </w:numPr>
      </w:pPr>
      <w:r w:rsidRPr="005F73FF">
        <w:t>Dangerous substances Acts, 1972 and 1979</w:t>
      </w:r>
    </w:p>
    <w:p w:rsidR="005673E9" w:rsidRPr="005F73FF" w:rsidRDefault="005673E9" w:rsidP="005673E9">
      <w:pPr>
        <w:numPr>
          <w:ilvl w:val="0"/>
          <w:numId w:val="24"/>
        </w:numPr>
      </w:pPr>
      <w:r w:rsidRPr="005F73FF">
        <w:t>Safety in Industry Act, 1980</w:t>
      </w:r>
    </w:p>
    <w:p w:rsidR="005673E9" w:rsidRPr="005F73FF" w:rsidRDefault="005673E9" w:rsidP="005673E9">
      <w:pPr>
        <w:numPr>
          <w:ilvl w:val="0"/>
          <w:numId w:val="24"/>
        </w:numPr>
      </w:pPr>
      <w:r w:rsidRPr="005F73FF">
        <w:t>Safety Health &amp; Welfare at Work Act 1989</w:t>
      </w:r>
    </w:p>
    <w:p w:rsidR="005673E9" w:rsidRPr="005F73FF" w:rsidRDefault="005673E9" w:rsidP="005673E9">
      <w:pPr>
        <w:numPr>
          <w:ilvl w:val="0"/>
          <w:numId w:val="24"/>
        </w:numPr>
      </w:pPr>
      <w:r w:rsidRPr="005F73FF">
        <w:t>Carriage of Dangerous Goods by Road Act 1998</w:t>
      </w:r>
    </w:p>
    <w:p w:rsidR="005673E9" w:rsidRPr="005F73FF" w:rsidRDefault="005673E9" w:rsidP="005673E9">
      <w:pPr>
        <w:numPr>
          <w:ilvl w:val="0"/>
          <w:numId w:val="24"/>
        </w:numPr>
      </w:pPr>
      <w:r w:rsidRPr="005F73FF">
        <w:t>The Road Traffic Acts 1961 to 2002</w:t>
      </w:r>
    </w:p>
    <w:p w:rsidR="005673E9" w:rsidRPr="005F73FF" w:rsidRDefault="005673E9" w:rsidP="005673E9">
      <w:pPr>
        <w:numPr>
          <w:ilvl w:val="0"/>
          <w:numId w:val="24"/>
        </w:numPr>
      </w:pPr>
      <w:r w:rsidRPr="005F73FF">
        <w:t>Safety Health &amp; Welfare at Work Act 2005 – coming into force 1</w:t>
      </w:r>
      <w:r w:rsidRPr="005F73FF">
        <w:rPr>
          <w:vertAlign w:val="superscript"/>
        </w:rPr>
        <w:t>st</w:t>
      </w:r>
      <w:r w:rsidRPr="005F73FF">
        <w:t xml:space="preserve"> September ’05.</w:t>
      </w:r>
    </w:p>
    <w:p w:rsidR="005673E9" w:rsidRPr="005F73FF" w:rsidRDefault="005673E9" w:rsidP="005673E9">
      <w:pPr>
        <w:ind w:left="360"/>
      </w:pPr>
      <w:r w:rsidRPr="005F73FF">
        <w:t xml:space="preserve">  </w:t>
      </w:r>
    </w:p>
    <w:p w:rsidR="005673E9" w:rsidRPr="005F73FF" w:rsidRDefault="005673E9" w:rsidP="005673E9">
      <w:pPr>
        <w:pStyle w:val="Heading6"/>
        <w:rPr>
          <w:rFonts w:ascii="Book Antiqua" w:hAnsi="Book Antiqua"/>
          <w:b/>
          <w:u w:val="single"/>
        </w:rPr>
      </w:pPr>
      <w:r w:rsidRPr="005F73FF">
        <w:rPr>
          <w:rFonts w:ascii="Book Antiqua" w:hAnsi="Book Antiqua"/>
          <w:b/>
          <w:u w:val="single"/>
        </w:rPr>
        <w:t>Regulations</w:t>
      </w:r>
    </w:p>
    <w:p w:rsidR="005673E9" w:rsidRPr="005F73FF" w:rsidRDefault="005673E9" w:rsidP="005673E9"/>
    <w:p w:rsidR="005673E9" w:rsidRPr="005F73FF" w:rsidRDefault="005673E9" w:rsidP="005673E9">
      <w:pPr>
        <w:numPr>
          <w:ilvl w:val="0"/>
          <w:numId w:val="25"/>
        </w:numPr>
      </w:pPr>
      <w:r w:rsidRPr="005F73FF">
        <w:t>Regulations and Orders made under The Factories Act, 1955</w:t>
      </w:r>
    </w:p>
    <w:p w:rsidR="005673E9" w:rsidRPr="005F73FF" w:rsidRDefault="005673E9" w:rsidP="005673E9">
      <w:pPr>
        <w:numPr>
          <w:ilvl w:val="0"/>
          <w:numId w:val="25"/>
        </w:numPr>
      </w:pPr>
      <w:r w:rsidRPr="005F73FF">
        <w:t xml:space="preserve">Regulations made under European communities Act, 1972 </w:t>
      </w:r>
    </w:p>
    <w:p w:rsidR="005673E9" w:rsidRPr="005F73FF" w:rsidRDefault="005673E9" w:rsidP="005673E9">
      <w:pPr>
        <w:numPr>
          <w:ilvl w:val="0"/>
          <w:numId w:val="25"/>
        </w:numPr>
      </w:pPr>
      <w:r w:rsidRPr="005F73FF">
        <w:t xml:space="preserve">Regulations made under Dangerous substances Acts, 1972 and 1979 </w:t>
      </w:r>
    </w:p>
    <w:p w:rsidR="005673E9" w:rsidRPr="005F73FF" w:rsidRDefault="005673E9" w:rsidP="005673E9">
      <w:pPr>
        <w:numPr>
          <w:ilvl w:val="0"/>
          <w:numId w:val="25"/>
        </w:numPr>
      </w:pPr>
      <w:r w:rsidRPr="005F73FF">
        <w:t xml:space="preserve">Regulations and Orders made under Safety in Industry Act, 1980 </w:t>
      </w:r>
    </w:p>
    <w:p w:rsidR="005673E9" w:rsidRPr="005F73FF" w:rsidRDefault="005673E9" w:rsidP="005673E9">
      <w:pPr>
        <w:numPr>
          <w:ilvl w:val="0"/>
          <w:numId w:val="25"/>
        </w:numPr>
      </w:pPr>
      <w:r w:rsidRPr="005F73FF">
        <w:t xml:space="preserve">Regulations made under Safety Health &amp; Welfare at Work Act 1989 </w:t>
      </w:r>
    </w:p>
    <w:p w:rsidR="005673E9" w:rsidRPr="005F73FF" w:rsidRDefault="005673E9" w:rsidP="005673E9">
      <w:pPr>
        <w:numPr>
          <w:ilvl w:val="0"/>
          <w:numId w:val="25"/>
        </w:numPr>
      </w:pPr>
      <w:r w:rsidRPr="005F73FF">
        <w:t xml:space="preserve">Regulations made under the Chemical Weapons Act 1997 </w:t>
      </w:r>
    </w:p>
    <w:p w:rsidR="005673E9" w:rsidRPr="005F73FF" w:rsidRDefault="005673E9" w:rsidP="005673E9">
      <w:pPr>
        <w:numPr>
          <w:ilvl w:val="0"/>
          <w:numId w:val="25"/>
        </w:numPr>
      </w:pPr>
      <w:r w:rsidRPr="005F73FF">
        <w:t>Regulations made under Carriage of Dangerous Goods by Road Act 1998</w:t>
      </w:r>
    </w:p>
    <w:p w:rsidR="005673E9" w:rsidRPr="005F73FF" w:rsidRDefault="005673E9" w:rsidP="005673E9">
      <w:pPr>
        <w:numPr>
          <w:ilvl w:val="0"/>
          <w:numId w:val="25"/>
        </w:numPr>
      </w:pPr>
      <w:r w:rsidRPr="005F73FF">
        <w:t xml:space="preserve">Regulations made under The Road Traffic Acts  </w:t>
      </w:r>
    </w:p>
    <w:p w:rsidR="005673E9" w:rsidRPr="005F73FF" w:rsidRDefault="005673E9" w:rsidP="005673E9">
      <w:pPr>
        <w:numPr>
          <w:ilvl w:val="0"/>
          <w:numId w:val="25"/>
        </w:numPr>
        <w:rPr>
          <w:bCs/>
        </w:rPr>
      </w:pPr>
      <w:r w:rsidRPr="005F73FF">
        <w:t>Miscellaneous Regulations and Orders  </w:t>
      </w:r>
    </w:p>
    <w:p w:rsidR="005673E9" w:rsidRPr="005F73FF" w:rsidRDefault="005673E9" w:rsidP="005673E9"/>
    <w:p w:rsidR="005673E9" w:rsidRPr="005F73FF" w:rsidRDefault="005673E9" w:rsidP="005673E9"/>
    <w:p w:rsidR="005673E9" w:rsidRPr="005F73FF" w:rsidRDefault="005673E9" w:rsidP="005673E9">
      <w:pPr>
        <w:rPr>
          <w:bCs/>
        </w:rPr>
      </w:pPr>
      <w:r w:rsidRPr="005F73FF">
        <w:t xml:space="preserve">Safety Legislation can be accessed through the Health &amp; Safety Authority (HSA) web site </w:t>
      </w:r>
      <w:hyperlink r:id="rId9" w:history="1">
        <w:r w:rsidRPr="005F73FF">
          <w:rPr>
            <w:rStyle w:val="Hyperlink"/>
          </w:rPr>
          <w:t>www.hsa.ie</w:t>
        </w:r>
      </w:hyperlink>
      <w:r w:rsidRPr="005F73FF">
        <w:t xml:space="preserve"> or through the Irish Statute Book </w:t>
      </w:r>
      <w:hyperlink r:id="rId10" w:history="1">
        <w:r w:rsidRPr="005F73FF">
          <w:rPr>
            <w:rStyle w:val="Hyperlink"/>
          </w:rPr>
          <w:t>www.irishstatutebook.ie/</w:t>
        </w:r>
      </w:hyperlink>
      <w:r w:rsidRPr="005F73FF">
        <w:rPr>
          <w:bCs/>
        </w:rPr>
        <w:t xml:space="preserve"> </w:t>
      </w:r>
    </w:p>
    <w:p w:rsidR="005673E9" w:rsidRPr="005F73FF" w:rsidRDefault="005673E9" w:rsidP="005673E9">
      <w:pPr>
        <w:rPr>
          <w:bCs/>
        </w:rPr>
      </w:pPr>
    </w:p>
    <w:p w:rsidR="005673E9" w:rsidRPr="005F73FF" w:rsidRDefault="005673E9" w:rsidP="005673E9">
      <w:pPr>
        <w:rPr>
          <w:bCs/>
        </w:rPr>
      </w:pPr>
      <w:r w:rsidRPr="005F73FF">
        <w:rPr>
          <w:bCs/>
        </w:rPr>
        <w:t xml:space="preserve">The HSA can be contacted at </w:t>
      </w:r>
    </w:p>
    <w:p w:rsidR="005673E9" w:rsidRPr="005F73FF" w:rsidRDefault="005673E9" w:rsidP="005673E9">
      <w:pPr>
        <w:rPr>
          <w:bCs/>
        </w:rPr>
      </w:pPr>
      <w:r w:rsidRPr="005F73FF">
        <w:rPr>
          <w:b/>
        </w:rPr>
        <w:t>Telephone:</w:t>
      </w:r>
      <w:r w:rsidRPr="005F73FF">
        <w:rPr>
          <w:bCs/>
        </w:rPr>
        <w:t xml:space="preserve"> +353 (0) 1 614 7000 or </w:t>
      </w:r>
      <w:proofErr w:type="spellStart"/>
      <w:r w:rsidRPr="005F73FF">
        <w:rPr>
          <w:b/>
        </w:rPr>
        <w:t>Infotel</w:t>
      </w:r>
      <w:proofErr w:type="spellEnd"/>
      <w:r w:rsidRPr="005F73FF">
        <w:rPr>
          <w:bCs/>
        </w:rPr>
        <w:t xml:space="preserve"> +353 (0) 1 614 7010</w:t>
      </w:r>
    </w:p>
    <w:p w:rsidR="005673E9" w:rsidRPr="005F73FF" w:rsidRDefault="005673E9" w:rsidP="005673E9">
      <w:pPr>
        <w:rPr>
          <w:bCs/>
        </w:rPr>
      </w:pPr>
      <w:r w:rsidRPr="005F73FF">
        <w:rPr>
          <w:b/>
        </w:rPr>
        <w:t>Fax:</w:t>
      </w:r>
      <w:r w:rsidRPr="005F73FF">
        <w:rPr>
          <w:bCs/>
        </w:rPr>
        <w:t xml:space="preserve"> +353 (0) 1 614 7020</w:t>
      </w:r>
    </w:p>
    <w:p w:rsidR="005673E9" w:rsidRPr="005F73FF" w:rsidRDefault="005673E9" w:rsidP="005673E9">
      <w:pPr>
        <w:rPr>
          <w:bCs/>
        </w:rPr>
      </w:pPr>
      <w:proofErr w:type="gramStart"/>
      <w:r w:rsidRPr="005F73FF">
        <w:rPr>
          <w:b/>
        </w:rPr>
        <w:t>e-mail</w:t>
      </w:r>
      <w:proofErr w:type="gramEnd"/>
      <w:r w:rsidRPr="005F73FF">
        <w:rPr>
          <w:bCs/>
        </w:rPr>
        <w:t xml:space="preserve">: </w:t>
      </w:r>
      <w:hyperlink r:id="rId11" w:history="1">
        <w:r w:rsidRPr="005F73FF">
          <w:rPr>
            <w:rStyle w:val="Hyperlink"/>
            <w:bCs/>
          </w:rPr>
          <w:t>infotel@has.ie</w:t>
        </w:r>
      </w:hyperlink>
    </w:p>
    <w:p w:rsidR="005673E9" w:rsidRDefault="005673E9" w:rsidP="005673E9">
      <w:pPr>
        <w:pStyle w:val="Header"/>
        <w:rPr>
          <w:bCs/>
        </w:rPr>
      </w:pPr>
      <w:r w:rsidRPr="005F73FF">
        <w:rPr>
          <w:bCs/>
        </w:rPr>
        <w:t xml:space="preserve"> </w:t>
      </w:r>
    </w:p>
    <w:p w:rsidR="00194487" w:rsidRPr="00194487" w:rsidRDefault="00194487" w:rsidP="00194487"/>
    <w:sectPr w:rsidR="00194487" w:rsidRPr="00194487" w:rsidSect="00EE603B">
      <w:headerReference w:type="default" r:id="rId12"/>
      <w:footerReference w:type="default" r:id="rId13"/>
      <w:headerReference w:type="first" r:id="rId14"/>
      <w:footerReference w:type="first" r:id="rId15"/>
      <w:pgSz w:w="11906" w:h="16838" w:code="9"/>
      <w:pgMar w:top="907" w:right="1440" w:bottom="720" w:left="1440" w:header="284" w:footer="720" w:gutter="0"/>
      <w:paperSrc w:first="1" w:other="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E62" w:rsidRDefault="002B1E62">
      <w:r>
        <w:separator/>
      </w:r>
    </w:p>
    <w:p w:rsidR="002B1E62" w:rsidRDefault="002B1E62"/>
    <w:p w:rsidR="002B1E62" w:rsidRDefault="002B1E62" w:rsidP="00D61994"/>
  </w:endnote>
  <w:endnote w:type="continuationSeparator" w:id="0">
    <w:p w:rsidR="002B1E62" w:rsidRDefault="002B1E62">
      <w:r>
        <w:continuationSeparator/>
      </w:r>
    </w:p>
    <w:p w:rsidR="002B1E62" w:rsidRDefault="002B1E62"/>
    <w:p w:rsidR="002B1E62" w:rsidRDefault="002B1E62" w:rsidP="00D61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E62" w:rsidRDefault="00EE603B" w:rsidP="00943528">
    <w:pPr>
      <w:pStyle w:val="Footer"/>
      <w:ind w:right="360"/>
      <w:rPr>
        <w:rStyle w:val="PageNumber"/>
        <w:b/>
        <w:bCs/>
      </w:rPr>
    </w:pPr>
    <w:r>
      <w:rPr>
        <w:color w:val="C00000"/>
      </w:rPr>
      <w:pict>
        <v:rect id="_x0000_i1026" style="width:451.3pt;height:1.5pt" o:hralign="center" o:hrstd="t" o:hrnoshade="t" o:hr="t" fillcolor="#c00000" stroked="f"/>
      </w:pict>
    </w:r>
  </w:p>
  <w:p w:rsidR="002B1E62" w:rsidRPr="008871FF" w:rsidRDefault="00EE603B" w:rsidP="008871FF">
    <w:pPr>
      <w:pStyle w:val="Footer"/>
      <w:ind w:right="360"/>
      <w:rPr>
        <w:rStyle w:val="PageNumber"/>
      </w:rPr>
    </w:pPr>
    <w:r>
      <w:rPr>
        <w:rStyle w:val="PageNumber"/>
        <w:b/>
        <w:bCs/>
      </w:rPr>
      <w:t>January 2016</w:t>
    </w:r>
    <w:r w:rsidR="002B1E62" w:rsidRPr="008871FF">
      <w:rPr>
        <w:rStyle w:val="PageNumber"/>
      </w:rPr>
      <w:tab/>
    </w:r>
    <w:r w:rsidR="00FE2973">
      <w:rPr>
        <w:rStyle w:val="PageNumber"/>
        <w:b/>
      </w:rPr>
      <w:t>Checklist for Safety Statement</w:t>
    </w:r>
    <w:r w:rsidR="002B1E62" w:rsidRPr="008871FF">
      <w:rPr>
        <w:rStyle w:val="PageNumber"/>
      </w:rPr>
      <w:tab/>
    </w:r>
    <w:r w:rsidR="00FE288A" w:rsidRPr="008871FF">
      <w:rPr>
        <w:rStyle w:val="PageNumber"/>
        <w:b/>
        <w:bCs/>
      </w:rPr>
      <w:fldChar w:fldCharType="begin"/>
    </w:r>
    <w:r w:rsidR="002B1E62" w:rsidRPr="008871FF">
      <w:rPr>
        <w:rStyle w:val="PageNumber"/>
        <w:b/>
        <w:bCs/>
      </w:rPr>
      <w:instrText xml:space="preserve"> PAGE   \* MERGEFORMAT </w:instrText>
    </w:r>
    <w:r w:rsidR="00FE288A" w:rsidRPr="008871FF">
      <w:rPr>
        <w:rStyle w:val="PageNumber"/>
        <w:b/>
        <w:bCs/>
      </w:rPr>
      <w:fldChar w:fldCharType="separate"/>
    </w:r>
    <w:r>
      <w:rPr>
        <w:rStyle w:val="PageNumber"/>
        <w:b/>
        <w:bCs/>
        <w:noProof/>
      </w:rPr>
      <w:t>1</w:t>
    </w:r>
    <w:r w:rsidR="00FE288A" w:rsidRPr="008871FF">
      <w:rPr>
        <w:rStyle w:val="PageNumbe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E62" w:rsidRPr="00D61994" w:rsidRDefault="002B1E62" w:rsidP="002B1E62">
    <w:pPr>
      <w:pStyle w:val="Header"/>
      <w:jc w:val="center"/>
      <w:rPr>
        <w:color w:val="C00000"/>
      </w:rPr>
    </w:pPr>
    <w:r w:rsidRPr="00D61994">
      <w:rPr>
        <w:b/>
        <w:bCs/>
        <w:color w:val="C00000"/>
      </w:rPr>
      <w:t>__________________________________________________________________________</w:t>
    </w:r>
  </w:p>
  <w:p w:rsidR="002B1E62" w:rsidRDefault="002B1E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E62" w:rsidRDefault="002B1E62">
      <w:r>
        <w:separator/>
      </w:r>
    </w:p>
    <w:p w:rsidR="002B1E62" w:rsidRDefault="002B1E62"/>
    <w:p w:rsidR="002B1E62" w:rsidRDefault="002B1E62" w:rsidP="00D61994"/>
  </w:footnote>
  <w:footnote w:type="continuationSeparator" w:id="0">
    <w:p w:rsidR="002B1E62" w:rsidRDefault="002B1E62">
      <w:r>
        <w:continuationSeparator/>
      </w:r>
    </w:p>
    <w:p w:rsidR="002B1E62" w:rsidRDefault="002B1E62"/>
    <w:p w:rsidR="002B1E62" w:rsidRDefault="002B1E62" w:rsidP="00D619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528" w:rsidRPr="00943528" w:rsidRDefault="002B1E62">
    <w:pPr>
      <w:pStyle w:val="Header"/>
      <w:jc w:val="center"/>
      <w:rPr>
        <w:b/>
        <w:bCs/>
        <w:color w:val="C00000"/>
        <w:sz w:val="28"/>
      </w:rPr>
    </w:pPr>
    <w:r w:rsidRPr="00943528">
      <w:rPr>
        <w:b/>
        <w:bCs/>
        <w:color w:val="C00000"/>
        <w:sz w:val="28"/>
      </w:rPr>
      <w:t>Application for Ground Handling at Cork Airport</w:t>
    </w:r>
    <w:r w:rsidR="00943528">
      <w:rPr>
        <w:b/>
        <w:bCs/>
        <w:color w:val="C00000"/>
        <w:sz w:val="28"/>
      </w:rPr>
      <w:t xml:space="preserve"> </w:t>
    </w:r>
    <w:r w:rsidR="00EE603B">
      <w:rPr>
        <w:b/>
        <w:bCs/>
        <w:noProof/>
        <w:color w:val="C00000"/>
        <w:sz w:val="28"/>
        <w:lang w:val="en-GB" w:eastAsia="en-GB"/>
      </w:rPr>
      <w:drawing>
        <wp:inline distT="0" distB="0" distL="0" distR="0" wp14:anchorId="61A31EEF" wp14:editId="49E6B18E">
          <wp:extent cx="1328286" cy="442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k Airport logo landscape web homepage Web 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7322" cy="445077"/>
                  </a:xfrm>
                  <a:prstGeom prst="rect">
                    <a:avLst/>
                  </a:prstGeom>
                </pic:spPr>
              </pic:pic>
            </a:graphicData>
          </a:graphic>
        </wp:inline>
      </w:drawing>
    </w:r>
  </w:p>
  <w:p w:rsidR="002B1E62" w:rsidRPr="00D61994" w:rsidRDefault="00EE603B">
    <w:pPr>
      <w:pStyle w:val="Header"/>
      <w:jc w:val="center"/>
      <w:rPr>
        <w:color w:val="C00000"/>
      </w:rPr>
    </w:pPr>
    <w:r>
      <w:rPr>
        <w:color w:val="C00000"/>
      </w:rPr>
      <w:pict>
        <v:rect id="_x0000_i1025" style="width:451.3pt;height:1.5pt" o:hralign="center" o:hrstd="t" o:hrnoshade="t" o:hr="t" fillcolor="#c0000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E62" w:rsidRPr="00D61994" w:rsidRDefault="002B1E62" w:rsidP="002B1E62">
    <w:pPr>
      <w:pStyle w:val="Header"/>
      <w:jc w:val="center"/>
      <w:rPr>
        <w:color w:val="C00000"/>
      </w:rPr>
    </w:pPr>
    <w:r w:rsidRPr="00D61994">
      <w:rPr>
        <w:b/>
        <w:bCs/>
        <w:color w:val="C00000"/>
      </w:rPr>
      <w:t>__________________________________________________________________________</w:t>
    </w:r>
  </w:p>
  <w:p w:rsidR="002B1E62" w:rsidRDefault="002B1E62" w:rsidP="00645500">
    <w:pPr>
      <w:pStyle w:val="Header"/>
      <w:jc w:val="center"/>
      <w:rPr>
        <w:b/>
        <w:bCs/>
        <w:color w:val="C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DF7"/>
    <w:multiLevelType w:val="hybridMultilevel"/>
    <w:tmpl w:val="9BDA6B36"/>
    <w:lvl w:ilvl="0" w:tplc="BE2AFA28">
      <w:start w:val="1"/>
      <w:numFmt w:val="bullet"/>
      <w:lvlText w:val=""/>
      <w:lvlJc w:val="left"/>
      <w:pPr>
        <w:tabs>
          <w:tab w:val="num" w:pos="1512"/>
        </w:tabs>
        <w:ind w:left="1512"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644091B"/>
    <w:multiLevelType w:val="hybridMultilevel"/>
    <w:tmpl w:val="EB4686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A92459"/>
    <w:multiLevelType w:val="hybridMultilevel"/>
    <w:tmpl w:val="384E8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5A1EDD"/>
    <w:multiLevelType w:val="multilevel"/>
    <w:tmpl w:val="50CC2D0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A7D1C9B"/>
    <w:multiLevelType w:val="hybridMultilevel"/>
    <w:tmpl w:val="1B40D9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A9774B3"/>
    <w:multiLevelType w:val="hybridMultilevel"/>
    <w:tmpl w:val="9296E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BF2F9A"/>
    <w:multiLevelType w:val="hybridMultilevel"/>
    <w:tmpl w:val="B24C8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D63365"/>
    <w:multiLevelType w:val="multilevel"/>
    <w:tmpl w:val="02AE0D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12F71D5"/>
    <w:multiLevelType w:val="multilevel"/>
    <w:tmpl w:val="B644F5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4CE4E60"/>
    <w:multiLevelType w:val="hybridMultilevel"/>
    <w:tmpl w:val="F2F8D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976F72"/>
    <w:multiLevelType w:val="multilevel"/>
    <w:tmpl w:val="6854D5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64922C9"/>
    <w:multiLevelType w:val="singleLevel"/>
    <w:tmpl w:val="5646103E"/>
    <w:lvl w:ilvl="0">
      <w:start w:val="1"/>
      <w:numFmt w:val="lowerLetter"/>
      <w:lvlText w:val="(%1)"/>
      <w:lvlJc w:val="left"/>
      <w:pPr>
        <w:tabs>
          <w:tab w:val="num" w:pos="1440"/>
        </w:tabs>
        <w:ind w:left="1440" w:hanging="720"/>
      </w:pPr>
      <w:rPr>
        <w:rFonts w:hint="default"/>
      </w:rPr>
    </w:lvl>
  </w:abstractNum>
  <w:abstractNum w:abstractNumId="12">
    <w:nsid w:val="171D58A6"/>
    <w:multiLevelType w:val="hybridMultilevel"/>
    <w:tmpl w:val="207226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8E94A5E"/>
    <w:multiLevelType w:val="hybridMultilevel"/>
    <w:tmpl w:val="9A901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D5335CF"/>
    <w:multiLevelType w:val="hybridMultilevel"/>
    <w:tmpl w:val="0DB084DA"/>
    <w:lvl w:ilvl="0" w:tplc="D7B61C1E">
      <w:start w:val="1"/>
      <w:numFmt w:val="decimal"/>
      <w:pStyle w:val="Heading1"/>
      <w:lvlText w:val="%1."/>
      <w:lvlJc w:val="left"/>
      <w:pPr>
        <w:ind w:left="1800"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1EBD769C"/>
    <w:multiLevelType w:val="hybridMultilevel"/>
    <w:tmpl w:val="018CD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08C5E2F"/>
    <w:multiLevelType w:val="hybridMultilevel"/>
    <w:tmpl w:val="FBEE6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2374559"/>
    <w:multiLevelType w:val="hybridMultilevel"/>
    <w:tmpl w:val="485EC2E2"/>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8">
    <w:nsid w:val="23C201EB"/>
    <w:multiLevelType w:val="multilevel"/>
    <w:tmpl w:val="CE809518"/>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955505A"/>
    <w:multiLevelType w:val="hybridMultilevel"/>
    <w:tmpl w:val="ABFA2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B4A7DBE"/>
    <w:multiLevelType w:val="hybridMultilevel"/>
    <w:tmpl w:val="52223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50E2084"/>
    <w:multiLevelType w:val="hybridMultilevel"/>
    <w:tmpl w:val="322C23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635590F"/>
    <w:multiLevelType w:val="hybridMultilevel"/>
    <w:tmpl w:val="C2AE1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88B6F9B"/>
    <w:multiLevelType w:val="multilevel"/>
    <w:tmpl w:val="9482DF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9070A36"/>
    <w:multiLevelType w:val="hybridMultilevel"/>
    <w:tmpl w:val="F2E4A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9A4784F"/>
    <w:multiLevelType w:val="hybridMultilevel"/>
    <w:tmpl w:val="876CD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9D72E66"/>
    <w:multiLevelType w:val="multilevel"/>
    <w:tmpl w:val="663807D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A006041"/>
    <w:multiLevelType w:val="multilevel"/>
    <w:tmpl w:val="F6C4519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C676F66"/>
    <w:multiLevelType w:val="hybridMultilevel"/>
    <w:tmpl w:val="D2188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E40560B"/>
    <w:multiLevelType w:val="hybridMultilevel"/>
    <w:tmpl w:val="738C60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E835582"/>
    <w:multiLevelType w:val="multilevel"/>
    <w:tmpl w:val="DF321D60"/>
    <w:lvl w:ilvl="0">
      <w:start w:val="3"/>
      <w:numFmt w:val="decimal"/>
      <w:lvlText w:val="%1"/>
      <w:lvlJc w:val="left"/>
      <w:pPr>
        <w:tabs>
          <w:tab w:val="num" w:pos="360"/>
        </w:tabs>
        <w:ind w:left="360" w:hanging="360"/>
      </w:pPr>
      <w:rPr>
        <w:rFonts w:hint="default"/>
      </w:rPr>
    </w:lvl>
    <w:lvl w:ilvl="1">
      <w:start w:val="3"/>
      <w:numFmt w:val="decimal"/>
      <w:pStyle w:val="ManualTOC"/>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3F350857"/>
    <w:multiLevelType w:val="multilevel"/>
    <w:tmpl w:val="F224D1E2"/>
    <w:lvl w:ilvl="0">
      <w:start w:val="9"/>
      <w:numFmt w:val="decimal"/>
      <w:lvlText w:val="%1."/>
      <w:lvlJc w:val="left"/>
      <w:pPr>
        <w:tabs>
          <w:tab w:val="num" w:pos="720"/>
        </w:tabs>
        <w:ind w:left="720" w:hanging="360"/>
      </w:pPr>
      <w:rPr>
        <w:rFonts w:hint="default"/>
        <w:b w:val="0"/>
      </w:rPr>
    </w:lvl>
    <w:lvl w:ilvl="1">
      <w:start w:val="65"/>
      <w:numFmt w:val="bullet"/>
      <w:lvlText w:val="-"/>
      <w:lvlJc w:val="left"/>
      <w:pPr>
        <w:tabs>
          <w:tab w:val="num" w:pos="1800"/>
        </w:tabs>
        <w:ind w:left="1800" w:hanging="72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442748E8"/>
    <w:multiLevelType w:val="hybridMultilevel"/>
    <w:tmpl w:val="6DE8B8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48E3A43"/>
    <w:multiLevelType w:val="hybridMultilevel"/>
    <w:tmpl w:val="9BDA6B36"/>
    <w:lvl w:ilvl="0" w:tplc="BE2AFA28">
      <w:start w:val="1"/>
      <w:numFmt w:val="bullet"/>
      <w:lvlText w:val=""/>
      <w:lvlJc w:val="left"/>
      <w:pPr>
        <w:tabs>
          <w:tab w:val="num" w:pos="1512"/>
        </w:tabs>
        <w:ind w:left="1512"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45F34853"/>
    <w:multiLevelType w:val="hybridMultilevel"/>
    <w:tmpl w:val="D4905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68C3EDB"/>
    <w:multiLevelType w:val="hybridMultilevel"/>
    <w:tmpl w:val="449EE9C4"/>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36">
    <w:nsid w:val="46E200B4"/>
    <w:multiLevelType w:val="hybridMultilevel"/>
    <w:tmpl w:val="62561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73E4ED3"/>
    <w:multiLevelType w:val="hybridMultilevel"/>
    <w:tmpl w:val="71F682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7C227E0"/>
    <w:multiLevelType w:val="hybridMultilevel"/>
    <w:tmpl w:val="A3941010"/>
    <w:lvl w:ilvl="0" w:tplc="0409000F">
      <w:start w:val="1"/>
      <w:numFmt w:val="decimal"/>
      <w:lvlText w:val="%1."/>
      <w:lvlJc w:val="left"/>
      <w:pPr>
        <w:tabs>
          <w:tab w:val="num" w:pos="720"/>
        </w:tabs>
        <w:ind w:left="720" w:hanging="360"/>
      </w:pPr>
      <w:rPr>
        <w:rFonts w:hint="default"/>
      </w:rPr>
    </w:lvl>
    <w:lvl w:ilvl="1" w:tplc="906ADC8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C354F96"/>
    <w:multiLevelType w:val="hybridMultilevel"/>
    <w:tmpl w:val="3DCE56BC"/>
    <w:lvl w:ilvl="0" w:tplc="5D2AAF0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4D255496"/>
    <w:multiLevelType w:val="multilevel"/>
    <w:tmpl w:val="9BE08BA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EF85660"/>
    <w:multiLevelType w:val="hybridMultilevel"/>
    <w:tmpl w:val="B8725E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F52332E"/>
    <w:multiLevelType w:val="hybridMultilevel"/>
    <w:tmpl w:val="5998B4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F8D2138"/>
    <w:multiLevelType w:val="hybridMultilevel"/>
    <w:tmpl w:val="68EEF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4FEA1133"/>
    <w:multiLevelType w:val="hybridMultilevel"/>
    <w:tmpl w:val="9BDA6B36"/>
    <w:lvl w:ilvl="0" w:tplc="BE2AFA28">
      <w:start w:val="1"/>
      <w:numFmt w:val="bullet"/>
      <w:lvlText w:val=""/>
      <w:lvlJc w:val="left"/>
      <w:pPr>
        <w:tabs>
          <w:tab w:val="num" w:pos="1512"/>
        </w:tabs>
        <w:ind w:left="1512"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nsid w:val="577C737D"/>
    <w:multiLevelType w:val="multilevel"/>
    <w:tmpl w:val="9930623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5D972D98"/>
    <w:multiLevelType w:val="hybridMultilevel"/>
    <w:tmpl w:val="DB307D48"/>
    <w:lvl w:ilvl="0" w:tplc="1B1EB1AC">
      <w:start w:val="65"/>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7">
    <w:nsid w:val="60AA18F4"/>
    <w:multiLevelType w:val="hybridMultilevel"/>
    <w:tmpl w:val="BCC20D1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4333A6B"/>
    <w:multiLevelType w:val="multilevel"/>
    <w:tmpl w:val="C7104F94"/>
    <w:lvl w:ilvl="0">
      <w:start w:val="1"/>
      <w:numFmt w:val="decimal"/>
      <w:lvlText w:val="%1"/>
      <w:lvlJc w:val="left"/>
      <w:pPr>
        <w:tabs>
          <w:tab w:val="num" w:pos="750"/>
        </w:tabs>
        <w:ind w:left="750" w:hanging="750"/>
      </w:pPr>
      <w:rPr>
        <w:rFonts w:hint="default"/>
      </w:rPr>
    </w:lvl>
    <w:lvl w:ilvl="1">
      <w:start w:val="10"/>
      <w:numFmt w:val="decimal"/>
      <w:lvlText w:val="%1.%2"/>
      <w:lvlJc w:val="left"/>
      <w:pPr>
        <w:tabs>
          <w:tab w:val="num" w:pos="750"/>
        </w:tabs>
        <w:ind w:left="750" w:hanging="750"/>
      </w:pPr>
      <w:rPr>
        <w:rFonts w:hint="default"/>
      </w:rPr>
    </w:lvl>
    <w:lvl w:ilvl="2">
      <w:start w:val="2"/>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5EC677C"/>
    <w:multiLevelType w:val="multilevel"/>
    <w:tmpl w:val="AC445E5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67154FF5"/>
    <w:multiLevelType w:val="multilevel"/>
    <w:tmpl w:val="58BEC3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6B5D139B"/>
    <w:multiLevelType w:val="hybridMultilevel"/>
    <w:tmpl w:val="C90A2CEA"/>
    <w:lvl w:ilvl="0" w:tplc="18090001">
      <w:start w:val="1"/>
      <w:numFmt w:val="bullet"/>
      <w:lvlText w:val=""/>
      <w:lvlJc w:val="left"/>
      <w:pPr>
        <w:tabs>
          <w:tab w:val="num" w:pos="1692"/>
        </w:tabs>
        <w:ind w:left="1332" w:firstLine="0"/>
      </w:pPr>
      <w:rPr>
        <w:rFonts w:ascii="Symbol" w:hAnsi="Symbol" w:hint="default"/>
        <w:sz w:val="16"/>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52">
    <w:nsid w:val="6DFA6700"/>
    <w:multiLevelType w:val="hybridMultilevel"/>
    <w:tmpl w:val="6E60F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EA57A91"/>
    <w:multiLevelType w:val="multilevel"/>
    <w:tmpl w:val="0FD6EC02"/>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nsid w:val="6EBC75B8"/>
    <w:multiLevelType w:val="hybridMultilevel"/>
    <w:tmpl w:val="B73AC3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F403ECE"/>
    <w:multiLevelType w:val="hybridMultilevel"/>
    <w:tmpl w:val="547A256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70AC503E"/>
    <w:multiLevelType w:val="multilevel"/>
    <w:tmpl w:val="88F233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nsid w:val="72224EDC"/>
    <w:multiLevelType w:val="hybridMultilevel"/>
    <w:tmpl w:val="1C2296A6"/>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5EA6122"/>
    <w:multiLevelType w:val="hybridMultilevel"/>
    <w:tmpl w:val="5A0279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nsid w:val="7ABE1F16"/>
    <w:multiLevelType w:val="singleLevel"/>
    <w:tmpl w:val="6D0AB092"/>
    <w:lvl w:ilvl="0">
      <w:start w:val="1"/>
      <w:numFmt w:val="lowerLetter"/>
      <w:lvlText w:val="(%1)"/>
      <w:lvlJc w:val="left"/>
      <w:pPr>
        <w:tabs>
          <w:tab w:val="num" w:pos="1440"/>
        </w:tabs>
        <w:ind w:left="1440" w:hanging="720"/>
      </w:pPr>
      <w:rPr>
        <w:rFonts w:hint="default"/>
      </w:rPr>
    </w:lvl>
  </w:abstractNum>
  <w:abstractNum w:abstractNumId="60">
    <w:nsid w:val="7D8D5B29"/>
    <w:multiLevelType w:val="hybridMultilevel"/>
    <w:tmpl w:val="0A76C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9"/>
  </w:num>
  <w:num w:numId="3">
    <w:abstractNumId w:val="3"/>
  </w:num>
  <w:num w:numId="4">
    <w:abstractNumId w:val="31"/>
  </w:num>
  <w:num w:numId="5">
    <w:abstractNumId w:val="45"/>
  </w:num>
  <w:num w:numId="6">
    <w:abstractNumId w:val="10"/>
  </w:num>
  <w:num w:numId="7">
    <w:abstractNumId w:val="40"/>
  </w:num>
  <w:num w:numId="8">
    <w:abstractNumId w:val="26"/>
  </w:num>
  <w:num w:numId="9">
    <w:abstractNumId w:val="49"/>
  </w:num>
  <w:num w:numId="10">
    <w:abstractNumId w:val="23"/>
  </w:num>
  <w:num w:numId="11">
    <w:abstractNumId w:val="27"/>
  </w:num>
  <w:num w:numId="12">
    <w:abstractNumId w:val="46"/>
  </w:num>
  <w:num w:numId="13">
    <w:abstractNumId w:val="56"/>
  </w:num>
  <w:num w:numId="14">
    <w:abstractNumId w:val="43"/>
  </w:num>
  <w:num w:numId="15">
    <w:abstractNumId w:val="18"/>
  </w:num>
  <w:num w:numId="16">
    <w:abstractNumId w:val="7"/>
  </w:num>
  <w:num w:numId="17">
    <w:abstractNumId w:val="38"/>
  </w:num>
  <w:num w:numId="18">
    <w:abstractNumId w:val="55"/>
  </w:num>
  <w:num w:numId="19">
    <w:abstractNumId w:val="33"/>
  </w:num>
  <w:num w:numId="20">
    <w:abstractNumId w:val="44"/>
  </w:num>
  <w:num w:numId="21">
    <w:abstractNumId w:val="0"/>
  </w:num>
  <w:num w:numId="22">
    <w:abstractNumId w:val="53"/>
  </w:num>
  <w:num w:numId="23">
    <w:abstractNumId w:val="51"/>
  </w:num>
  <w:num w:numId="24">
    <w:abstractNumId w:val="42"/>
  </w:num>
  <w:num w:numId="25">
    <w:abstractNumId w:val="29"/>
  </w:num>
  <w:num w:numId="26">
    <w:abstractNumId w:val="57"/>
  </w:num>
  <w:num w:numId="27">
    <w:abstractNumId w:val="30"/>
  </w:num>
  <w:num w:numId="28">
    <w:abstractNumId w:val="11"/>
  </w:num>
  <w:num w:numId="29">
    <w:abstractNumId w:val="15"/>
  </w:num>
  <w:num w:numId="30">
    <w:abstractNumId w:val="13"/>
  </w:num>
  <w:num w:numId="31">
    <w:abstractNumId w:val="16"/>
  </w:num>
  <w:num w:numId="32">
    <w:abstractNumId w:val="34"/>
  </w:num>
  <w:num w:numId="33">
    <w:abstractNumId w:val="52"/>
  </w:num>
  <w:num w:numId="34">
    <w:abstractNumId w:val="5"/>
  </w:num>
  <w:num w:numId="35">
    <w:abstractNumId w:val="2"/>
  </w:num>
  <w:num w:numId="36">
    <w:abstractNumId w:val="20"/>
  </w:num>
  <w:num w:numId="37">
    <w:abstractNumId w:val="22"/>
  </w:num>
  <w:num w:numId="38">
    <w:abstractNumId w:val="25"/>
  </w:num>
  <w:num w:numId="39">
    <w:abstractNumId w:val="32"/>
  </w:num>
  <w:num w:numId="40">
    <w:abstractNumId w:val="54"/>
  </w:num>
  <w:num w:numId="41">
    <w:abstractNumId w:val="58"/>
  </w:num>
  <w:num w:numId="42">
    <w:abstractNumId w:val="41"/>
  </w:num>
  <w:num w:numId="43">
    <w:abstractNumId w:val="28"/>
  </w:num>
  <w:num w:numId="44">
    <w:abstractNumId w:val="60"/>
  </w:num>
  <w:num w:numId="45">
    <w:abstractNumId w:val="1"/>
  </w:num>
  <w:num w:numId="46">
    <w:abstractNumId w:val="9"/>
  </w:num>
  <w:num w:numId="47">
    <w:abstractNumId w:val="24"/>
  </w:num>
  <w:num w:numId="48">
    <w:abstractNumId w:val="19"/>
  </w:num>
  <w:num w:numId="49">
    <w:abstractNumId w:val="21"/>
  </w:num>
  <w:num w:numId="50">
    <w:abstractNumId w:val="37"/>
  </w:num>
  <w:num w:numId="5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num>
  <w:num w:numId="53">
    <w:abstractNumId w:val="12"/>
  </w:num>
  <w:num w:numId="54">
    <w:abstractNumId w:val="17"/>
  </w:num>
  <w:num w:numId="55">
    <w:abstractNumId w:val="6"/>
  </w:num>
  <w:num w:numId="56">
    <w:abstractNumId w:val="4"/>
  </w:num>
  <w:num w:numId="57">
    <w:abstractNumId w:val="8"/>
  </w:num>
  <w:num w:numId="58">
    <w:abstractNumId w:val="50"/>
  </w:num>
  <w:num w:numId="59">
    <w:abstractNumId w:val="39"/>
  </w:num>
  <w:num w:numId="60">
    <w:abstractNumId w:val="48"/>
  </w:num>
  <w:num w:numId="61">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trackRevisions/>
  <w:documentProtection w:edit="trackedChanges" w:enforcement="1" w:cryptProviderType="rsaFull" w:cryptAlgorithmClass="hash" w:cryptAlgorithmType="typeAny" w:cryptAlgorithmSid="4" w:cryptSpinCount="100000" w:hash="hVFANs5zkv+ixcN2ZoM1PcYM7Mc=" w:salt="H9geZWo8TutGY8kxjWEM6Q=="/>
  <w:defaultTabStop w:val="720"/>
  <w:drawingGridHorizontalSpacing w:val="120"/>
  <w:displayHorizontalDrawingGridEvery w:val="2"/>
  <w:noPunctuationKerning/>
  <w:characterSpacingControl w:val="doNotCompress"/>
  <w:hdrShapeDefaults>
    <o:shapedefaults v:ext="edit" spidmax="16387">
      <o:colormenu v:ext="edit" fillcolor="none [3214]"/>
    </o:shapedefaults>
  </w:hdrShapeDefaults>
  <w:footnotePr>
    <w:footnote w:id="-1"/>
    <w:footnote w:id="0"/>
  </w:footnotePr>
  <w:endnotePr>
    <w:endnote w:id="-1"/>
    <w:endnote w:id="0"/>
  </w:endnotePr>
  <w:compat>
    <w:compatSetting w:name="compatibilityMode" w:uri="http://schemas.microsoft.com/office/word" w:val="12"/>
  </w:compat>
  <w:rsids>
    <w:rsidRoot w:val="009D27E5"/>
    <w:rsid w:val="0005271E"/>
    <w:rsid w:val="000762D1"/>
    <w:rsid w:val="00092244"/>
    <w:rsid w:val="000A69A6"/>
    <w:rsid w:val="000B2867"/>
    <w:rsid w:val="000D0E0B"/>
    <w:rsid w:val="000F09E7"/>
    <w:rsid w:val="001612AA"/>
    <w:rsid w:val="00186A91"/>
    <w:rsid w:val="001876AC"/>
    <w:rsid w:val="001909DA"/>
    <w:rsid w:val="00194487"/>
    <w:rsid w:val="001F5CE3"/>
    <w:rsid w:val="002042B4"/>
    <w:rsid w:val="00231EDF"/>
    <w:rsid w:val="00244976"/>
    <w:rsid w:val="0026649A"/>
    <w:rsid w:val="00294DB4"/>
    <w:rsid w:val="002B1E62"/>
    <w:rsid w:val="002D06FC"/>
    <w:rsid w:val="002D0C9A"/>
    <w:rsid w:val="002E44E0"/>
    <w:rsid w:val="0030365A"/>
    <w:rsid w:val="003148A5"/>
    <w:rsid w:val="003730F4"/>
    <w:rsid w:val="0038229A"/>
    <w:rsid w:val="00394140"/>
    <w:rsid w:val="003A611A"/>
    <w:rsid w:val="003A6CE4"/>
    <w:rsid w:val="003C032D"/>
    <w:rsid w:val="003E4BC2"/>
    <w:rsid w:val="003E4F43"/>
    <w:rsid w:val="004111C3"/>
    <w:rsid w:val="00432671"/>
    <w:rsid w:val="00447A6E"/>
    <w:rsid w:val="00491BAB"/>
    <w:rsid w:val="00496D04"/>
    <w:rsid w:val="004C23F8"/>
    <w:rsid w:val="0050340C"/>
    <w:rsid w:val="00523682"/>
    <w:rsid w:val="00534CAE"/>
    <w:rsid w:val="005673E9"/>
    <w:rsid w:val="00582BB3"/>
    <w:rsid w:val="00585EF7"/>
    <w:rsid w:val="005C48AA"/>
    <w:rsid w:val="005D5732"/>
    <w:rsid w:val="005F7297"/>
    <w:rsid w:val="005F73FF"/>
    <w:rsid w:val="00627571"/>
    <w:rsid w:val="00645500"/>
    <w:rsid w:val="00652A70"/>
    <w:rsid w:val="00655461"/>
    <w:rsid w:val="006667E9"/>
    <w:rsid w:val="006E5D75"/>
    <w:rsid w:val="006F7B61"/>
    <w:rsid w:val="00703610"/>
    <w:rsid w:val="00707644"/>
    <w:rsid w:val="007868F2"/>
    <w:rsid w:val="007A3DEE"/>
    <w:rsid w:val="007A5EF6"/>
    <w:rsid w:val="007C3513"/>
    <w:rsid w:val="007E6404"/>
    <w:rsid w:val="007E6BC2"/>
    <w:rsid w:val="008132F7"/>
    <w:rsid w:val="00831463"/>
    <w:rsid w:val="008348CC"/>
    <w:rsid w:val="00834FB1"/>
    <w:rsid w:val="0084087C"/>
    <w:rsid w:val="0084359F"/>
    <w:rsid w:val="008509AF"/>
    <w:rsid w:val="00850D32"/>
    <w:rsid w:val="00855B14"/>
    <w:rsid w:val="00880CE5"/>
    <w:rsid w:val="008871FF"/>
    <w:rsid w:val="008C2699"/>
    <w:rsid w:val="008D5621"/>
    <w:rsid w:val="008E7A6D"/>
    <w:rsid w:val="008F3A87"/>
    <w:rsid w:val="00942632"/>
    <w:rsid w:val="00943528"/>
    <w:rsid w:val="009604D1"/>
    <w:rsid w:val="0099566E"/>
    <w:rsid w:val="00995E63"/>
    <w:rsid w:val="009A0221"/>
    <w:rsid w:val="009B52BF"/>
    <w:rsid w:val="009C76E3"/>
    <w:rsid w:val="009D27E5"/>
    <w:rsid w:val="00A05AFD"/>
    <w:rsid w:val="00A30A4D"/>
    <w:rsid w:val="00A4453B"/>
    <w:rsid w:val="00A62AFC"/>
    <w:rsid w:val="00A63D61"/>
    <w:rsid w:val="00A80C66"/>
    <w:rsid w:val="00A829F9"/>
    <w:rsid w:val="00AC7564"/>
    <w:rsid w:val="00AC79AF"/>
    <w:rsid w:val="00AD0680"/>
    <w:rsid w:val="00AD0747"/>
    <w:rsid w:val="00BB45B3"/>
    <w:rsid w:val="00BC78BC"/>
    <w:rsid w:val="00BD1731"/>
    <w:rsid w:val="00BD5B30"/>
    <w:rsid w:val="00BD69DC"/>
    <w:rsid w:val="00BE5901"/>
    <w:rsid w:val="00BE7541"/>
    <w:rsid w:val="00C05450"/>
    <w:rsid w:val="00C136D6"/>
    <w:rsid w:val="00C13ECE"/>
    <w:rsid w:val="00C401F5"/>
    <w:rsid w:val="00C7566C"/>
    <w:rsid w:val="00C85DEB"/>
    <w:rsid w:val="00C944CF"/>
    <w:rsid w:val="00CA2D2A"/>
    <w:rsid w:val="00CB63D7"/>
    <w:rsid w:val="00CC247D"/>
    <w:rsid w:val="00CC3938"/>
    <w:rsid w:val="00CE0837"/>
    <w:rsid w:val="00D23EB7"/>
    <w:rsid w:val="00D24472"/>
    <w:rsid w:val="00D61994"/>
    <w:rsid w:val="00D65915"/>
    <w:rsid w:val="00D66348"/>
    <w:rsid w:val="00D75D66"/>
    <w:rsid w:val="00DA47F0"/>
    <w:rsid w:val="00DC47A7"/>
    <w:rsid w:val="00DE09A7"/>
    <w:rsid w:val="00E23863"/>
    <w:rsid w:val="00E34166"/>
    <w:rsid w:val="00E649D2"/>
    <w:rsid w:val="00E64CD6"/>
    <w:rsid w:val="00E71DE6"/>
    <w:rsid w:val="00E8360B"/>
    <w:rsid w:val="00EB28CC"/>
    <w:rsid w:val="00EE603B"/>
    <w:rsid w:val="00F6286F"/>
    <w:rsid w:val="00F73093"/>
    <w:rsid w:val="00F86618"/>
    <w:rsid w:val="00F911B2"/>
    <w:rsid w:val="00FB6540"/>
    <w:rsid w:val="00FC3D39"/>
    <w:rsid w:val="00FC7237"/>
    <w:rsid w:val="00FD019B"/>
    <w:rsid w:val="00FE288A"/>
    <w:rsid w:val="00FE2973"/>
    <w:rsid w:val="00FF1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colormenu v:ext="edit" fillcolor="none [321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40C"/>
    <w:rPr>
      <w:rFonts w:ascii="Book Antiqua" w:hAnsi="Book Antiqua"/>
      <w:sz w:val="24"/>
      <w:szCs w:val="24"/>
      <w:lang w:val="en-IE" w:eastAsia="en-US"/>
    </w:rPr>
  </w:style>
  <w:style w:type="paragraph" w:styleId="Heading1">
    <w:name w:val="heading 1"/>
    <w:basedOn w:val="Normal"/>
    <w:next w:val="Normal"/>
    <w:qFormat/>
    <w:rsid w:val="007A3DEE"/>
    <w:pPr>
      <w:keepNext/>
      <w:numPr>
        <w:numId w:val="1"/>
      </w:numPr>
      <w:jc w:val="both"/>
      <w:outlineLvl w:val="0"/>
    </w:pPr>
    <w:rPr>
      <w:b/>
      <w:bCs/>
      <w:sz w:val="32"/>
    </w:rPr>
  </w:style>
  <w:style w:type="paragraph" w:styleId="Heading2">
    <w:name w:val="heading 2"/>
    <w:basedOn w:val="Normal"/>
    <w:next w:val="Normal"/>
    <w:link w:val="Heading2Char"/>
    <w:unhideWhenUsed/>
    <w:qFormat/>
    <w:rsid w:val="00D61994"/>
    <w:pPr>
      <w:keepNext/>
      <w:spacing w:before="240" w:after="60"/>
      <w:ind w:left="720"/>
      <w:outlineLvl w:val="1"/>
    </w:pPr>
    <w:rPr>
      <w:rFonts w:eastAsiaTheme="majorEastAsia" w:cstheme="majorBidi"/>
      <w:b/>
      <w:bCs/>
      <w:iCs/>
      <w:szCs w:val="28"/>
    </w:rPr>
  </w:style>
  <w:style w:type="paragraph" w:styleId="Heading3">
    <w:name w:val="heading 3"/>
    <w:basedOn w:val="Normal"/>
    <w:next w:val="Normal"/>
    <w:link w:val="Heading3Char"/>
    <w:uiPriority w:val="9"/>
    <w:unhideWhenUsed/>
    <w:qFormat/>
    <w:rsid w:val="00AC756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Title"/>
    <w:next w:val="Normal"/>
    <w:link w:val="Heading4Char"/>
    <w:unhideWhenUsed/>
    <w:qFormat/>
    <w:rsid w:val="0084359F"/>
    <w:pPr>
      <w:jc w:val="left"/>
      <w:outlineLvl w:val="3"/>
    </w:pPr>
    <w:rPr>
      <w:rFonts w:ascii="Book Antiqua" w:hAnsi="Book Antiqua" w:cs="Arial"/>
      <w:bCs w:val="0"/>
    </w:rPr>
  </w:style>
  <w:style w:type="paragraph" w:styleId="Heading5">
    <w:name w:val="heading 5"/>
    <w:basedOn w:val="Normal"/>
    <w:next w:val="Normal"/>
    <w:link w:val="Heading5Char"/>
    <w:uiPriority w:val="9"/>
    <w:semiHidden/>
    <w:unhideWhenUsed/>
    <w:qFormat/>
    <w:rsid w:val="00AD068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6199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D068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199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sid w:val="00231EDF"/>
    <w:pPr>
      <w:jc w:val="both"/>
    </w:pPr>
    <w:rPr>
      <w:szCs w:val="32"/>
    </w:rPr>
  </w:style>
  <w:style w:type="paragraph" w:styleId="Header">
    <w:name w:val="header"/>
    <w:basedOn w:val="Normal"/>
    <w:rsid w:val="00231EDF"/>
    <w:pPr>
      <w:tabs>
        <w:tab w:val="center" w:pos="4320"/>
        <w:tab w:val="right" w:pos="8640"/>
      </w:tabs>
    </w:pPr>
  </w:style>
  <w:style w:type="paragraph" w:styleId="Footer">
    <w:name w:val="footer"/>
    <w:basedOn w:val="Normal"/>
    <w:link w:val="FooterChar"/>
    <w:uiPriority w:val="99"/>
    <w:rsid w:val="00231EDF"/>
    <w:pPr>
      <w:tabs>
        <w:tab w:val="center" w:pos="4320"/>
        <w:tab w:val="right" w:pos="8640"/>
      </w:tabs>
    </w:pPr>
  </w:style>
  <w:style w:type="character" w:styleId="PageNumber">
    <w:name w:val="page number"/>
    <w:basedOn w:val="DefaultParagraphFont"/>
    <w:semiHidden/>
    <w:rsid w:val="00231EDF"/>
  </w:style>
  <w:style w:type="character" w:customStyle="1" w:styleId="Heading2Char">
    <w:name w:val="Heading 2 Char"/>
    <w:basedOn w:val="DefaultParagraphFont"/>
    <w:link w:val="Heading2"/>
    <w:rsid w:val="00D61994"/>
    <w:rPr>
      <w:rFonts w:ascii="Book Antiqua" w:eastAsiaTheme="majorEastAsia" w:hAnsi="Book Antiqua" w:cstheme="majorBidi"/>
      <w:b/>
      <w:bCs/>
      <w:iCs/>
      <w:sz w:val="24"/>
      <w:szCs w:val="28"/>
      <w:lang w:val="en-IE" w:eastAsia="en-US"/>
    </w:rPr>
  </w:style>
  <w:style w:type="paragraph" w:styleId="TOCHeading">
    <w:name w:val="TOC Heading"/>
    <w:basedOn w:val="Heading1"/>
    <w:next w:val="Normal"/>
    <w:uiPriority w:val="39"/>
    <w:unhideWhenUsed/>
    <w:qFormat/>
    <w:rsid w:val="0005271E"/>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qFormat/>
    <w:rsid w:val="002D0C9A"/>
    <w:pPr>
      <w:tabs>
        <w:tab w:val="left" w:pos="0"/>
        <w:tab w:val="left" w:pos="1985"/>
        <w:tab w:val="right" w:leader="dot" w:pos="9019"/>
      </w:tabs>
      <w:spacing w:after="100" w:line="480" w:lineRule="auto"/>
    </w:pPr>
    <w:rPr>
      <w:color w:val="000000" w:themeColor="text1"/>
    </w:rPr>
  </w:style>
  <w:style w:type="paragraph" w:styleId="TOC2">
    <w:name w:val="toc 2"/>
    <w:basedOn w:val="Normal"/>
    <w:next w:val="Normal"/>
    <w:autoRedefine/>
    <w:uiPriority w:val="39"/>
    <w:unhideWhenUsed/>
    <w:qFormat/>
    <w:rsid w:val="002E44E0"/>
    <w:pPr>
      <w:tabs>
        <w:tab w:val="left" w:pos="851"/>
        <w:tab w:val="left" w:leader="dot" w:pos="1985"/>
        <w:tab w:val="right" w:leader="dot" w:pos="9019"/>
      </w:tabs>
      <w:spacing w:after="100" w:line="480" w:lineRule="auto"/>
      <w:ind w:left="851"/>
    </w:pPr>
  </w:style>
  <w:style w:type="character" w:styleId="Hyperlink">
    <w:name w:val="Hyperlink"/>
    <w:basedOn w:val="DefaultParagraphFont"/>
    <w:uiPriority w:val="99"/>
    <w:unhideWhenUsed/>
    <w:rsid w:val="0005271E"/>
    <w:rPr>
      <w:color w:val="0000FF" w:themeColor="hyperlink"/>
      <w:u w:val="single"/>
    </w:rPr>
  </w:style>
  <w:style w:type="paragraph" w:styleId="BalloonText">
    <w:name w:val="Balloon Text"/>
    <w:basedOn w:val="Normal"/>
    <w:link w:val="BalloonTextChar"/>
    <w:uiPriority w:val="99"/>
    <w:semiHidden/>
    <w:unhideWhenUsed/>
    <w:rsid w:val="0005271E"/>
    <w:rPr>
      <w:rFonts w:ascii="Tahoma" w:hAnsi="Tahoma" w:cs="Tahoma"/>
      <w:sz w:val="16"/>
      <w:szCs w:val="16"/>
    </w:rPr>
  </w:style>
  <w:style w:type="character" w:customStyle="1" w:styleId="BalloonTextChar">
    <w:name w:val="Balloon Text Char"/>
    <w:basedOn w:val="DefaultParagraphFont"/>
    <w:link w:val="BalloonText"/>
    <w:uiPriority w:val="99"/>
    <w:semiHidden/>
    <w:rsid w:val="0005271E"/>
    <w:rPr>
      <w:rFonts w:ascii="Tahoma" w:hAnsi="Tahoma" w:cs="Tahoma"/>
      <w:sz w:val="16"/>
      <w:szCs w:val="16"/>
      <w:lang w:val="en-IE" w:eastAsia="en-US"/>
    </w:rPr>
  </w:style>
  <w:style w:type="paragraph" w:styleId="TOC3">
    <w:name w:val="toc 3"/>
    <w:basedOn w:val="Normal"/>
    <w:next w:val="Normal"/>
    <w:autoRedefine/>
    <w:uiPriority w:val="39"/>
    <w:unhideWhenUsed/>
    <w:qFormat/>
    <w:rsid w:val="00880CE5"/>
    <w:pPr>
      <w:spacing w:after="100" w:line="480" w:lineRule="auto"/>
      <w:ind w:left="442"/>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unhideWhenUsed/>
    <w:rsid w:val="00AC7564"/>
    <w:pPr>
      <w:spacing w:after="120"/>
    </w:pPr>
  </w:style>
  <w:style w:type="character" w:customStyle="1" w:styleId="BodyTextChar">
    <w:name w:val="Body Text Char"/>
    <w:basedOn w:val="DefaultParagraphFont"/>
    <w:link w:val="BodyText"/>
    <w:uiPriority w:val="99"/>
    <w:rsid w:val="00AC7564"/>
    <w:rPr>
      <w:sz w:val="24"/>
      <w:szCs w:val="24"/>
      <w:lang w:val="en-IE" w:eastAsia="en-US"/>
    </w:rPr>
  </w:style>
  <w:style w:type="paragraph" w:customStyle="1" w:styleId="HeadingBar">
    <w:name w:val="Heading Bar"/>
    <w:basedOn w:val="Normal"/>
    <w:next w:val="Heading3"/>
    <w:rsid w:val="00AC7564"/>
    <w:pPr>
      <w:keepNext/>
      <w:keepLines/>
      <w:shd w:val="solid" w:color="auto" w:fill="auto"/>
      <w:spacing w:before="240"/>
      <w:ind w:right="7589"/>
    </w:pPr>
    <w:rPr>
      <w:color w:val="FFFFFF"/>
      <w:sz w:val="8"/>
      <w:szCs w:val="20"/>
    </w:rPr>
  </w:style>
  <w:style w:type="paragraph" w:customStyle="1" w:styleId="TableHeading">
    <w:name w:val="Table Heading"/>
    <w:basedOn w:val="TableText"/>
    <w:rsid w:val="00AC7564"/>
    <w:pPr>
      <w:spacing w:before="120" w:after="120"/>
    </w:pPr>
    <w:rPr>
      <w:b/>
    </w:rPr>
  </w:style>
  <w:style w:type="paragraph" w:customStyle="1" w:styleId="TableText">
    <w:name w:val="Table Text"/>
    <w:basedOn w:val="Normal"/>
    <w:rsid w:val="00AC7564"/>
    <w:pPr>
      <w:keepLines/>
    </w:pPr>
    <w:rPr>
      <w:sz w:val="16"/>
      <w:szCs w:val="20"/>
    </w:rPr>
  </w:style>
  <w:style w:type="character" w:customStyle="1" w:styleId="Heading3Char">
    <w:name w:val="Heading 3 Char"/>
    <w:basedOn w:val="DefaultParagraphFont"/>
    <w:link w:val="Heading3"/>
    <w:uiPriority w:val="9"/>
    <w:rsid w:val="00AC7564"/>
    <w:rPr>
      <w:rFonts w:asciiTheme="majorHAnsi" w:eastAsiaTheme="majorEastAsia" w:hAnsiTheme="majorHAnsi" w:cstheme="majorBidi"/>
      <w:b/>
      <w:bCs/>
      <w:color w:val="4F81BD" w:themeColor="accent1"/>
      <w:sz w:val="24"/>
      <w:szCs w:val="24"/>
      <w:lang w:val="en-IE" w:eastAsia="en-US"/>
    </w:rPr>
  </w:style>
  <w:style w:type="paragraph" w:styleId="BodyTextIndent">
    <w:name w:val="Body Text Indent"/>
    <w:basedOn w:val="Normal"/>
    <w:link w:val="BodyTextIndentChar"/>
    <w:uiPriority w:val="99"/>
    <w:unhideWhenUsed/>
    <w:rsid w:val="00942632"/>
    <w:pPr>
      <w:spacing w:after="120"/>
      <w:ind w:left="283"/>
    </w:pPr>
  </w:style>
  <w:style w:type="character" w:customStyle="1" w:styleId="BodyTextIndentChar">
    <w:name w:val="Body Text Indent Char"/>
    <w:basedOn w:val="DefaultParagraphFont"/>
    <w:link w:val="BodyTextIndent"/>
    <w:uiPriority w:val="99"/>
    <w:rsid w:val="00942632"/>
    <w:rPr>
      <w:rFonts w:ascii="Book Antiqua" w:hAnsi="Book Antiqua"/>
      <w:sz w:val="24"/>
      <w:szCs w:val="24"/>
      <w:lang w:val="en-IE" w:eastAsia="en-US"/>
    </w:rPr>
  </w:style>
  <w:style w:type="paragraph" w:styleId="BodyTextIndent3">
    <w:name w:val="Body Text Indent 3"/>
    <w:basedOn w:val="Normal"/>
    <w:link w:val="BodyTextIndent3Char"/>
    <w:uiPriority w:val="99"/>
    <w:unhideWhenUsed/>
    <w:rsid w:val="00942632"/>
    <w:pPr>
      <w:spacing w:after="120"/>
      <w:ind w:left="283"/>
    </w:pPr>
    <w:rPr>
      <w:sz w:val="16"/>
      <w:szCs w:val="16"/>
    </w:rPr>
  </w:style>
  <w:style w:type="character" w:customStyle="1" w:styleId="BodyTextIndent3Char">
    <w:name w:val="Body Text Indent 3 Char"/>
    <w:basedOn w:val="DefaultParagraphFont"/>
    <w:link w:val="BodyTextIndent3"/>
    <w:uiPriority w:val="99"/>
    <w:rsid w:val="00942632"/>
    <w:rPr>
      <w:rFonts w:ascii="Book Antiqua" w:hAnsi="Book Antiqua"/>
      <w:sz w:val="16"/>
      <w:szCs w:val="16"/>
      <w:lang w:val="en-IE" w:eastAsia="en-US"/>
    </w:rPr>
  </w:style>
  <w:style w:type="paragraph" w:styleId="BodyText2">
    <w:name w:val="Body Text 2"/>
    <w:basedOn w:val="Normal"/>
    <w:link w:val="BodyText2Char"/>
    <w:uiPriority w:val="99"/>
    <w:unhideWhenUsed/>
    <w:rsid w:val="00942632"/>
    <w:pPr>
      <w:spacing w:after="120" w:line="480" w:lineRule="auto"/>
    </w:pPr>
  </w:style>
  <w:style w:type="character" w:customStyle="1" w:styleId="BodyText2Char">
    <w:name w:val="Body Text 2 Char"/>
    <w:basedOn w:val="DefaultParagraphFont"/>
    <w:link w:val="BodyText2"/>
    <w:uiPriority w:val="99"/>
    <w:rsid w:val="00942632"/>
    <w:rPr>
      <w:rFonts w:ascii="Book Antiqua" w:hAnsi="Book Antiqua"/>
      <w:sz w:val="24"/>
      <w:szCs w:val="24"/>
      <w:lang w:val="en-IE" w:eastAsia="en-US"/>
    </w:rPr>
  </w:style>
  <w:style w:type="paragraph" w:customStyle="1" w:styleId="DefaultText">
    <w:name w:val="Default Text"/>
    <w:basedOn w:val="Normal"/>
    <w:rsid w:val="00942632"/>
    <w:pPr>
      <w:overflowPunct w:val="0"/>
      <w:autoSpaceDE w:val="0"/>
      <w:autoSpaceDN w:val="0"/>
      <w:adjustRightInd w:val="0"/>
      <w:textAlignment w:val="baseline"/>
    </w:pPr>
    <w:rPr>
      <w:rFonts w:ascii="Times New Roman" w:hAnsi="Times New Roman"/>
      <w:szCs w:val="20"/>
      <w:lang w:val="en-GB"/>
    </w:rPr>
  </w:style>
  <w:style w:type="paragraph" w:styleId="ListParagraph">
    <w:name w:val="List Paragraph"/>
    <w:basedOn w:val="Normal"/>
    <w:uiPriority w:val="34"/>
    <w:qFormat/>
    <w:rsid w:val="00831463"/>
    <w:pPr>
      <w:ind w:left="720"/>
      <w:contextualSpacing/>
    </w:pPr>
  </w:style>
  <w:style w:type="character" w:customStyle="1" w:styleId="Heading4Char">
    <w:name w:val="Heading 4 Char"/>
    <w:basedOn w:val="DefaultParagraphFont"/>
    <w:link w:val="Heading4"/>
    <w:rsid w:val="0084359F"/>
    <w:rPr>
      <w:rFonts w:ascii="Book Antiqua" w:hAnsi="Book Antiqua" w:cs="Arial"/>
      <w:b/>
      <w:sz w:val="28"/>
      <w:szCs w:val="24"/>
      <w:lang w:val="en-IE" w:eastAsia="en-US"/>
    </w:rPr>
  </w:style>
  <w:style w:type="character" w:customStyle="1" w:styleId="Heading6Char">
    <w:name w:val="Heading 6 Char"/>
    <w:basedOn w:val="DefaultParagraphFont"/>
    <w:link w:val="Heading6"/>
    <w:uiPriority w:val="9"/>
    <w:semiHidden/>
    <w:rsid w:val="00D61994"/>
    <w:rPr>
      <w:rFonts w:asciiTheme="majorHAnsi" w:eastAsiaTheme="majorEastAsia" w:hAnsiTheme="majorHAnsi" w:cstheme="majorBidi"/>
      <w:i/>
      <w:iCs/>
      <w:color w:val="243F60" w:themeColor="accent1" w:themeShade="7F"/>
      <w:sz w:val="24"/>
      <w:szCs w:val="24"/>
      <w:lang w:val="en-IE" w:eastAsia="en-US"/>
    </w:rPr>
  </w:style>
  <w:style w:type="character" w:customStyle="1" w:styleId="Heading8Char">
    <w:name w:val="Heading 8 Char"/>
    <w:basedOn w:val="DefaultParagraphFont"/>
    <w:link w:val="Heading8"/>
    <w:uiPriority w:val="9"/>
    <w:semiHidden/>
    <w:rsid w:val="00D61994"/>
    <w:rPr>
      <w:rFonts w:asciiTheme="majorHAnsi" w:eastAsiaTheme="majorEastAsia" w:hAnsiTheme="majorHAnsi" w:cstheme="majorBidi"/>
      <w:color w:val="404040" w:themeColor="text1" w:themeTint="BF"/>
      <w:lang w:val="en-IE" w:eastAsia="en-US"/>
    </w:rPr>
  </w:style>
  <w:style w:type="paragraph" w:styleId="BodyTextIndent2">
    <w:name w:val="Body Text Indent 2"/>
    <w:basedOn w:val="Normal"/>
    <w:link w:val="BodyTextIndent2Char"/>
    <w:uiPriority w:val="99"/>
    <w:unhideWhenUsed/>
    <w:rsid w:val="00D61994"/>
    <w:pPr>
      <w:spacing w:after="120" w:line="480" w:lineRule="auto"/>
      <w:ind w:left="283"/>
    </w:pPr>
  </w:style>
  <w:style w:type="character" w:customStyle="1" w:styleId="BodyTextIndent2Char">
    <w:name w:val="Body Text Indent 2 Char"/>
    <w:basedOn w:val="DefaultParagraphFont"/>
    <w:link w:val="BodyTextIndent2"/>
    <w:uiPriority w:val="99"/>
    <w:rsid w:val="00D61994"/>
    <w:rPr>
      <w:rFonts w:ascii="Book Antiqua" w:hAnsi="Book Antiqua"/>
      <w:sz w:val="24"/>
      <w:szCs w:val="24"/>
      <w:lang w:val="en-IE" w:eastAsia="en-US"/>
    </w:rPr>
  </w:style>
  <w:style w:type="paragraph" w:customStyle="1" w:styleId="NumberList">
    <w:name w:val="Number List"/>
    <w:basedOn w:val="Normal"/>
    <w:rsid w:val="00D61994"/>
    <w:pPr>
      <w:overflowPunct w:val="0"/>
      <w:autoSpaceDE w:val="0"/>
      <w:autoSpaceDN w:val="0"/>
      <w:adjustRightInd w:val="0"/>
      <w:textAlignment w:val="baseline"/>
    </w:pPr>
    <w:rPr>
      <w:rFonts w:ascii="Times New Roman" w:hAnsi="Times New Roman"/>
      <w:szCs w:val="20"/>
      <w:lang w:val="en-US"/>
    </w:rPr>
  </w:style>
  <w:style w:type="character" w:customStyle="1" w:styleId="FooterChar">
    <w:name w:val="Footer Char"/>
    <w:basedOn w:val="DefaultParagraphFont"/>
    <w:link w:val="Footer"/>
    <w:uiPriority w:val="99"/>
    <w:rsid w:val="00D61994"/>
    <w:rPr>
      <w:rFonts w:ascii="Book Antiqua" w:hAnsi="Book Antiqua"/>
      <w:sz w:val="24"/>
      <w:szCs w:val="24"/>
      <w:lang w:val="en-IE" w:eastAsia="en-US"/>
    </w:rPr>
  </w:style>
  <w:style w:type="paragraph" w:styleId="Subtitle">
    <w:name w:val="Subtitle"/>
    <w:basedOn w:val="Normal"/>
    <w:link w:val="SubtitleChar"/>
    <w:qFormat/>
    <w:rsid w:val="001876AC"/>
    <w:rPr>
      <w:rFonts w:ascii="Times New Roman" w:hAnsi="Times New Roman"/>
      <w:b/>
      <w:bCs/>
      <w:bdr w:val="single" w:sz="4" w:space="0" w:color="auto"/>
    </w:rPr>
  </w:style>
  <w:style w:type="character" w:customStyle="1" w:styleId="SubtitleChar">
    <w:name w:val="Subtitle Char"/>
    <w:basedOn w:val="DefaultParagraphFont"/>
    <w:link w:val="Subtitle"/>
    <w:rsid w:val="001876AC"/>
    <w:rPr>
      <w:b/>
      <w:bCs/>
      <w:sz w:val="24"/>
      <w:szCs w:val="24"/>
      <w:bdr w:val="single" w:sz="4" w:space="0" w:color="auto"/>
      <w:lang w:val="en-IE" w:eastAsia="en-US"/>
    </w:rPr>
  </w:style>
  <w:style w:type="paragraph" w:styleId="Title">
    <w:name w:val="Title"/>
    <w:basedOn w:val="Normal"/>
    <w:link w:val="TitleChar"/>
    <w:qFormat/>
    <w:rsid w:val="001876AC"/>
    <w:pPr>
      <w:jc w:val="center"/>
    </w:pPr>
    <w:rPr>
      <w:rFonts w:ascii="Times New Roman" w:hAnsi="Times New Roman"/>
      <w:b/>
      <w:bCs/>
      <w:sz w:val="28"/>
    </w:rPr>
  </w:style>
  <w:style w:type="character" w:customStyle="1" w:styleId="TitleChar">
    <w:name w:val="Title Char"/>
    <w:basedOn w:val="DefaultParagraphFont"/>
    <w:link w:val="Title"/>
    <w:rsid w:val="001876AC"/>
    <w:rPr>
      <w:b/>
      <w:bCs/>
      <w:sz w:val="28"/>
      <w:szCs w:val="24"/>
      <w:lang w:val="en-IE" w:eastAsia="en-US"/>
    </w:rPr>
  </w:style>
  <w:style w:type="character" w:customStyle="1" w:styleId="Heading5Char">
    <w:name w:val="Heading 5 Char"/>
    <w:basedOn w:val="DefaultParagraphFont"/>
    <w:link w:val="Heading5"/>
    <w:uiPriority w:val="9"/>
    <w:semiHidden/>
    <w:rsid w:val="00AD0680"/>
    <w:rPr>
      <w:rFonts w:asciiTheme="majorHAnsi" w:eastAsiaTheme="majorEastAsia" w:hAnsiTheme="majorHAnsi" w:cstheme="majorBidi"/>
      <w:color w:val="243F60" w:themeColor="accent1" w:themeShade="7F"/>
      <w:sz w:val="24"/>
      <w:szCs w:val="24"/>
      <w:lang w:val="en-IE" w:eastAsia="en-US"/>
    </w:rPr>
  </w:style>
  <w:style w:type="character" w:customStyle="1" w:styleId="Heading7Char">
    <w:name w:val="Heading 7 Char"/>
    <w:basedOn w:val="DefaultParagraphFont"/>
    <w:link w:val="Heading7"/>
    <w:uiPriority w:val="9"/>
    <w:semiHidden/>
    <w:rsid w:val="00AD0680"/>
    <w:rPr>
      <w:rFonts w:asciiTheme="majorHAnsi" w:eastAsiaTheme="majorEastAsia" w:hAnsiTheme="majorHAnsi" w:cstheme="majorBidi"/>
      <w:i/>
      <w:iCs/>
      <w:color w:val="404040" w:themeColor="text1" w:themeTint="BF"/>
      <w:sz w:val="24"/>
      <w:szCs w:val="24"/>
      <w:lang w:val="en-IE" w:eastAsia="en-US"/>
    </w:rPr>
  </w:style>
  <w:style w:type="table" w:styleId="TableGrid">
    <w:name w:val="Table Grid"/>
    <w:basedOn w:val="TableNormal"/>
    <w:uiPriority w:val="59"/>
    <w:rsid w:val="00850D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nualTOC">
    <w:name w:val="Manual_TOC"/>
    <w:basedOn w:val="Heading1"/>
    <w:autoRedefine/>
    <w:rsid w:val="0084359F"/>
    <w:pPr>
      <w:keepNext w:val="0"/>
      <w:numPr>
        <w:ilvl w:val="1"/>
        <w:numId w:val="27"/>
      </w:numPr>
      <w:tabs>
        <w:tab w:val="clear" w:pos="360"/>
        <w:tab w:val="num" w:pos="720"/>
      </w:tabs>
      <w:jc w:val="left"/>
      <w:outlineLvl w:val="9"/>
    </w:pPr>
    <w:rPr>
      <w:rFonts w:ascii="Arial" w:hAnsi="Arial"/>
      <w:bCs w:val="0"/>
      <w:sz w:val="24"/>
    </w:rPr>
  </w:style>
  <w:style w:type="character" w:customStyle="1" w:styleId="EmailStyle56">
    <w:name w:val="EmailStyle56"/>
    <w:basedOn w:val="DefaultParagraphFont"/>
    <w:semiHidden/>
    <w:rsid w:val="00703610"/>
    <w:rPr>
      <w:rFonts w:ascii="Arial" w:hAnsi="Arial" w:cs="Arial"/>
      <w:color w:val="auto"/>
      <w:sz w:val="20"/>
      <w:szCs w:val="20"/>
    </w:rPr>
  </w:style>
  <w:style w:type="paragraph" w:styleId="NormalWeb">
    <w:name w:val="Normal (Web)"/>
    <w:basedOn w:val="Normal"/>
    <w:rsid w:val="00703610"/>
    <w:pPr>
      <w:spacing w:before="100" w:beforeAutospacing="1" w:after="100" w:afterAutospacing="1"/>
    </w:pPr>
    <w:rPr>
      <w:rFonts w:ascii="Times New Roman" w:hAnsi="Times New Roman"/>
      <w:lang w:val="en-GB" w:eastAsia="en-GB"/>
    </w:rPr>
  </w:style>
  <w:style w:type="paragraph" w:styleId="TOC4">
    <w:name w:val="toc 4"/>
    <w:basedOn w:val="Normal"/>
    <w:next w:val="Normal"/>
    <w:autoRedefine/>
    <w:uiPriority w:val="39"/>
    <w:unhideWhenUsed/>
    <w:rsid w:val="008E7A6D"/>
    <w:pPr>
      <w:spacing w:after="1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01113">
      <w:bodyDiv w:val="1"/>
      <w:marLeft w:val="0"/>
      <w:marRight w:val="0"/>
      <w:marTop w:val="0"/>
      <w:marBottom w:val="0"/>
      <w:divBdr>
        <w:top w:val="none" w:sz="0" w:space="0" w:color="auto"/>
        <w:left w:val="none" w:sz="0" w:space="0" w:color="auto"/>
        <w:bottom w:val="none" w:sz="0" w:space="0" w:color="auto"/>
        <w:right w:val="none" w:sz="0" w:space="0" w:color="auto"/>
      </w:divBdr>
    </w:div>
    <w:div w:id="1186555764">
      <w:bodyDiv w:val="1"/>
      <w:marLeft w:val="0"/>
      <w:marRight w:val="0"/>
      <w:marTop w:val="0"/>
      <w:marBottom w:val="0"/>
      <w:divBdr>
        <w:top w:val="none" w:sz="0" w:space="0" w:color="auto"/>
        <w:left w:val="none" w:sz="0" w:space="0" w:color="auto"/>
        <w:bottom w:val="none" w:sz="0" w:space="0" w:color="auto"/>
        <w:right w:val="none" w:sz="0" w:space="0" w:color="auto"/>
      </w:divBdr>
      <w:divsChild>
        <w:div w:id="1251046343">
          <w:marLeft w:val="0"/>
          <w:marRight w:val="0"/>
          <w:marTop w:val="0"/>
          <w:marBottom w:val="0"/>
          <w:divBdr>
            <w:top w:val="none" w:sz="0" w:space="0" w:color="auto"/>
            <w:left w:val="none" w:sz="0" w:space="0" w:color="auto"/>
            <w:bottom w:val="none" w:sz="0" w:space="0" w:color="auto"/>
            <w:right w:val="none" w:sz="0" w:space="0" w:color="auto"/>
          </w:divBdr>
        </w:div>
        <w:div w:id="1026100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tel@has.i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rishstatutebook.ie/" TargetMode="External"/><Relationship Id="rId4" Type="http://schemas.microsoft.com/office/2007/relationships/stylesWithEffects" Target="stylesWithEffects.xml"/><Relationship Id="rId9" Type="http://schemas.openxmlformats.org/officeDocument/2006/relationships/hyperlink" Target="http://www.hsa.i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B0EB5-A4ED-4888-8236-F21445C1E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602</Words>
  <Characters>3235</Characters>
  <Application>Microsoft Office Word</Application>
  <DocSecurity>0</DocSecurity>
  <Lines>404</Lines>
  <Paragraphs>66</Paragraphs>
  <ScaleCrop>false</ScaleCrop>
  <HeadingPairs>
    <vt:vector size="2" baseType="variant">
      <vt:variant>
        <vt:lpstr>Title</vt:lpstr>
      </vt:variant>
      <vt:variant>
        <vt:i4>1</vt:i4>
      </vt:variant>
    </vt:vector>
  </HeadingPairs>
  <TitlesOfParts>
    <vt:vector size="1" baseType="lpstr">
      <vt:lpstr>Chapter 1:</vt:lpstr>
    </vt:vector>
  </TitlesOfParts>
  <Company>Aer Rianta</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DanOConnor</dc:creator>
  <cp:keywords/>
  <dc:description/>
  <cp:lastModifiedBy>cdwyer</cp:lastModifiedBy>
  <cp:revision>6</cp:revision>
  <cp:lastPrinted>2008-02-29T10:23:00Z</cp:lastPrinted>
  <dcterms:created xsi:type="dcterms:W3CDTF">2011-05-31T13:35:00Z</dcterms:created>
  <dcterms:modified xsi:type="dcterms:W3CDTF">2016-01-25T12:56:00Z</dcterms:modified>
</cp:coreProperties>
</file>